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33" w:rsidRDefault="00303C50" w:rsidP="005A071D">
      <w:pPr>
        <w:pStyle w:val="FedL1Heading"/>
      </w:pPr>
      <w:bookmarkStart w:id="0" w:name="_GoBack"/>
      <w:bookmarkEnd w:id="0"/>
      <w:r>
        <w:t xml:space="preserve">Mandatory Elements of a Federation University </w:t>
      </w:r>
      <w:r w:rsidR="00636FF6">
        <w:t>General Student</w:t>
      </w:r>
      <w:r>
        <w:t xml:space="preserve"> Survey</w:t>
      </w:r>
    </w:p>
    <w:p w:rsidR="00965E33" w:rsidRDefault="00E97B6F" w:rsidP="00F4639D">
      <w:pPr>
        <w:pStyle w:val="FedBody1013"/>
      </w:pPr>
      <w:r>
        <w:t xml:space="preserve">This document </w:t>
      </w:r>
      <w:r w:rsidR="00303C50">
        <w:t>provides</w:t>
      </w:r>
      <w:r>
        <w:t xml:space="preserve"> survey developers </w:t>
      </w:r>
      <w:r w:rsidR="00303C50">
        <w:t xml:space="preserve">with mandatory </w:t>
      </w:r>
      <w:r w:rsidR="00A13A93">
        <w:t xml:space="preserve">elements </w:t>
      </w:r>
      <w:r w:rsidR="00303C50">
        <w:t xml:space="preserve">that must be included in the introductory statement of all Fed Uni </w:t>
      </w:r>
      <w:r w:rsidR="00636FF6">
        <w:t>General Student</w:t>
      </w:r>
      <w:r w:rsidR="00303C50">
        <w:t xml:space="preserve"> Surveys</w:t>
      </w:r>
      <w:r>
        <w:t>.</w:t>
      </w:r>
      <w:r w:rsidR="00303C50">
        <w:t xml:space="preserve">  The Federation University Survey Team will assist survey developers in determining whether their survey is classified as a quality assurance survey. </w:t>
      </w:r>
    </w:p>
    <w:p w:rsidR="001D5803" w:rsidRDefault="00B33C1B" w:rsidP="001D5803">
      <w:pPr>
        <w:pStyle w:val="FedL2HeadBW"/>
      </w:pPr>
      <w:r>
        <w:t xml:space="preserve">Mandatory </w:t>
      </w:r>
      <w:r w:rsidR="00A13A93">
        <w:t>Elements</w:t>
      </w:r>
    </w:p>
    <w:p w:rsidR="00B33C1B" w:rsidRDefault="00B33C1B" w:rsidP="00B33C1B">
      <w:pPr>
        <w:pStyle w:val="FedBody1013"/>
        <w:rPr>
          <w:rFonts w:eastAsia="Times New Roman"/>
          <w:lang w:eastAsia="en-AU"/>
        </w:rPr>
      </w:pPr>
      <w:bookmarkStart w:id="1" w:name="_Toc465669901"/>
      <w:r>
        <w:rPr>
          <w:rFonts w:eastAsia="Times New Roman"/>
          <w:lang w:eastAsia="en-AU"/>
        </w:rPr>
        <w:t>The following items should be included as specified below:</w:t>
      </w:r>
    </w:p>
    <w:p w:rsidR="00B33C1B" w:rsidRDefault="00FE295D" w:rsidP="00FE295D">
      <w:pPr>
        <w:pStyle w:val="FedBody1013"/>
        <w:numPr>
          <w:ilvl w:val="0"/>
          <w:numId w:val="4"/>
        </w:num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Title of Survey</w:t>
      </w:r>
    </w:p>
    <w:p w:rsidR="00FE295D" w:rsidRDefault="00A13A93" w:rsidP="00FE295D">
      <w:pPr>
        <w:pStyle w:val="FedBody1013"/>
        <w:numPr>
          <w:ilvl w:val="0"/>
          <w:numId w:val="4"/>
        </w:num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Who is conducting the </w:t>
      </w:r>
      <w:r w:rsidR="003D2FD9">
        <w:rPr>
          <w:rFonts w:eastAsia="Times New Roman"/>
          <w:lang w:eastAsia="en-AU"/>
        </w:rPr>
        <w:t>survey (e.g. which team within FedUni)</w:t>
      </w:r>
    </w:p>
    <w:p w:rsidR="002926BE" w:rsidRDefault="002926BE" w:rsidP="002926BE">
      <w:pPr>
        <w:pStyle w:val="FedBody1013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Why they have been selected to participate (e.g. randomly selected from first year science students)</w:t>
      </w:r>
    </w:p>
    <w:p w:rsidR="00764523" w:rsidRPr="00764523" w:rsidRDefault="00764523" w:rsidP="00764523">
      <w:pPr>
        <w:pStyle w:val="FedBody1013"/>
        <w:numPr>
          <w:ilvl w:val="0"/>
          <w:numId w:val="4"/>
        </w:numPr>
        <w:rPr>
          <w:rFonts w:eastAsia="Times New Roman"/>
          <w:lang w:eastAsia="en-AU"/>
        </w:rPr>
      </w:pPr>
      <w:r w:rsidRPr="00C56D0F">
        <w:rPr>
          <w:rFonts w:eastAsia="Times New Roman"/>
          <w:lang w:eastAsia="en-AU"/>
        </w:rPr>
        <w:t>Short description of why the survey is being conducted and the pr</w:t>
      </w:r>
      <w:r>
        <w:rPr>
          <w:rFonts w:eastAsia="Times New Roman"/>
          <w:lang w:eastAsia="en-AU"/>
        </w:rPr>
        <w:t>oposed use of the survey data, including an e</w:t>
      </w:r>
      <w:r w:rsidRPr="00C56D0F">
        <w:rPr>
          <w:rFonts w:eastAsia="Times New Roman"/>
          <w:lang w:eastAsia="en-AU"/>
        </w:rPr>
        <w:t>xplanation of why</w:t>
      </w:r>
      <w:r>
        <w:rPr>
          <w:rFonts w:eastAsia="Times New Roman"/>
          <w:lang w:eastAsia="en-AU"/>
        </w:rPr>
        <w:t xml:space="preserve"> the survey is important in providing </w:t>
      </w:r>
      <w:r w:rsidRPr="00C56D0F">
        <w:rPr>
          <w:rFonts w:eastAsia="Times New Roman"/>
          <w:lang w:eastAsia="en-AU"/>
        </w:rPr>
        <w:t>future benefits for students</w:t>
      </w:r>
    </w:p>
    <w:p w:rsidR="00C56D0F" w:rsidRDefault="00C56D0F" w:rsidP="00C56D0F">
      <w:pPr>
        <w:pStyle w:val="FedBody1013"/>
        <w:numPr>
          <w:ilvl w:val="0"/>
          <w:numId w:val="4"/>
        </w:numPr>
        <w:rPr>
          <w:lang w:eastAsia="en-US"/>
        </w:rPr>
      </w:pPr>
      <w:r w:rsidRPr="005D352F">
        <w:rPr>
          <w:lang w:eastAsia="en-US"/>
        </w:rPr>
        <w:t>That participation in the survey is voluntary</w:t>
      </w:r>
    </w:p>
    <w:p w:rsidR="0049576D" w:rsidRDefault="0049576D" w:rsidP="0049576D">
      <w:pPr>
        <w:pStyle w:val="FedBody1013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That survey responses are </w:t>
      </w:r>
      <w:r w:rsidR="00AC7388">
        <w:rPr>
          <w:lang w:eastAsia="en-US"/>
        </w:rPr>
        <w:t xml:space="preserve">collected in accordance with the university’s </w:t>
      </w:r>
      <w:r w:rsidR="00AE0678">
        <w:rPr>
          <w:lang w:eastAsia="en-US"/>
        </w:rPr>
        <w:t>Information P</w:t>
      </w:r>
      <w:r w:rsidR="00AC7388">
        <w:rPr>
          <w:lang w:eastAsia="en-US"/>
        </w:rPr>
        <w:t xml:space="preserve">rivacy </w:t>
      </w:r>
      <w:r w:rsidR="00AE0678">
        <w:rPr>
          <w:lang w:eastAsia="en-US"/>
        </w:rPr>
        <w:t>P</w:t>
      </w:r>
      <w:r w:rsidR="00AC7388">
        <w:rPr>
          <w:lang w:eastAsia="en-US"/>
        </w:rPr>
        <w:t>olicy and that data will be de-identified before being compiled into reporting or analysis</w:t>
      </w:r>
    </w:p>
    <w:p w:rsidR="008A4989" w:rsidRDefault="008A4989" w:rsidP="008A4989">
      <w:pPr>
        <w:pStyle w:val="FedBody1013"/>
        <w:numPr>
          <w:ilvl w:val="0"/>
          <w:numId w:val="4"/>
        </w:numPr>
        <w:rPr>
          <w:lang w:eastAsia="en-US"/>
        </w:rPr>
      </w:pPr>
      <w:r w:rsidRPr="005D352F">
        <w:rPr>
          <w:lang w:eastAsia="en-US"/>
        </w:rPr>
        <w:t>That the respondent can skip questions he or she would prefer not to answer</w:t>
      </w:r>
    </w:p>
    <w:p w:rsidR="00764523" w:rsidRPr="005D352F" w:rsidRDefault="00764523" w:rsidP="008A4989">
      <w:pPr>
        <w:pStyle w:val="FedBody1013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The estimated length of the survey</w:t>
      </w:r>
    </w:p>
    <w:p w:rsidR="00C56D0F" w:rsidRPr="00485622" w:rsidRDefault="00C56D0F" w:rsidP="00C56D0F">
      <w:pPr>
        <w:pStyle w:val="FedBody1013"/>
        <w:numPr>
          <w:ilvl w:val="0"/>
          <w:numId w:val="4"/>
        </w:numPr>
        <w:rPr>
          <w:lang w:eastAsia="en-US"/>
        </w:rPr>
      </w:pPr>
      <w:r w:rsidRPr="00485622">
        <w:rPr>
          <w:lang w:eastAsia="en-US"/>
        </w:rPr>
        <w:t>Whom to contact with questions</w:t>
      </w:r>
    </w:p>
    <w:p w:rsidR="00C56D0F" w:rsidRDefault="00C56D0F" w:rsidP="00C56D0F">
      <w:pPr>
        <w:pStyle w:val="FedBody1013"/>
        <w:numPr>
          <w:ilvl w:val="0"/>
          <w:numId w:val="4"/>
        </w:numPr>
        <w:rPr>
          <w:lang w:eastAsia="en-US"/>
        </w:rPr>
      </w:pPr>
      <w:r w:rsidRPr="00485622">
        <w:rPr>
          <w:lang w:eastAsia="en-US"/>
        </w:rPr>
        <w:t>Closing statement</w:t>
      </w:r>
    </w:p>
    <w:p w:rsidR="00A42BC5" w:rsidRPr="00A42BC5" w:rsidRDefault="00A42BC5" w:rsidP="009A4C38">
      <w:pPr>
        <w:pStyle w:val="FedBody1013"/>
        <w:rPr>
          <w:rFonts w:eastAsia="Times New Roman"/>
          <w:lang w:eastAsia="en-AU"/>
        </w:rPr>
      </w:pPr>
    </w:p>
    <w:p w:rsidR="009A4C38" w:rsidRDefault="009A4C38" w:rsidP="009A4C38">
      <w:pPr>
        <w:pStyle w:val="FedL2HeadBW"/>
      </w:pPr>
      <w:r>
        <w:t>Example Introduction</w:t>
      </w:r>
    </w:p>
    <w:p w:rsidR="002926BE" w:rsidRDefault="002926BE" w:rsidP="002926BE">
      <w:pPr>
        <w:pStyle w:val="FedL3Head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Student </w:t>
      </w:r>
      <w:r w:rsidRPr="002926BE">
        <w:rPr>
          <w:rFonts w:eastAsia="Times New Roman"/>
          <w:i/>
          <w:lang w:eastAsia="en-AU"/>
        </w:rPr>
        <w:t>xxx</w:t>
      </w:r>
      <w:r>
        <w:rPr>
          <w:rFonts w:eastAsia="Times New Roman"/>
          <w:lang w:eastAsia="en-AU"/>
        </w:rPr>
        <w:t xml:space="preserve"> Survey</w:t>
      </w:r>
    </w:p>
    <w:p w:rsidR="00764523" w:rsidRDefault="00764523" w:rsidP="00B33C1B">
      <w:pPr>
        <w:shd w:val="clear" w:color="auto" w:fill="FFFFFF"/>
        <w:spacing w:before="48" w:after="100" w:afterAutospacing="1" w:line="306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Dear student,</w:t>
      </w:r>
    </w:p>
    <w:p w:rsidR="002926BE" w:rsidRDefault="002926BE" w:rsidP="00B33C1B">
      <w:pPr>
        <w:shd w:val="clear" w:color="auto" w:fill="FFFFFF"/>
        <w:spacing w:before="48" w:after="100" w:afterAutospacing="1" w:line="306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The Student </w:t>
      </w:r>
      <w:r w:rsidR="00AE0678" w:rsidRPr="00AE0678">
        <w:rPr>
          <w:rFonts w:ascii="Verdana" w:eastAsia="Times New Roman" w:hAnsi="Verdana" w:cs="Times New Roman"/>
          <w:i/>
          <w:color w:val="333333"/>
          <w:sz w:val="20"/>
          <w:szCs w:val="20"/>
          <w:lang w:eastAsia="en-AU"/>
        </w:rPr>
        <w:t>xxx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Survey is being conducted by </w:t>
      </w:r>
      <w:r w:rsidR="00636FF6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xxx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within </w:t>
      </w:r>
      <w:r w:rsidR="00103B72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Federation University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.</w:t>
      </w:r>
    </w:p>
    <w:p w:rsidR="0049576D" w:rsidRDefault="00103B72" w:rsidP="00B33C1B">
      <w:pPr>
        <w:shd w:val="clear" w:color="auto" w:fill="FFFFFF"/>
        <w:spacing w:before="48" w:after="100" w:afterAutospacing="1" w:line="306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As a </w:t>
      </w:r>
      <w:proofErr w:type="gramStart"/>
      <w:r w:rsidR="0049576D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first year</w:t>
      </w:r>
      <w:proofErr w:type="gramEnd"/>
      <w:r w:rsidR="0049576D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student studying a </w:t>
      </w:r>
      <w:r w:rsidR="00AE0678" w:rsidRPr="00AE0678">
        <w:rPr>
          <w:rFonts w:ascii="Verdana" w:eastAsia="Times New Roman" w:hAnsi="Verdana" w:cs="Times New Roman"/>
          <w:i/>
          <w:color w:val="333333"/>
          <w:sz w:val="20"/>
          <w:szCs w:val="20"/>
          <w:lang w:eastAsia="en-AU"/>
        </w:rPr>
        <w:t>xxx</w:t>
      </w:r>
      <w:r w:rsidR="0049576D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program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, you have been randomly </w:t>
      </w:r>
      <w:r w:rsidR="0049576D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selected from this cohort of students for</w:t>
      </w:r>
      <w:r w:rsidR="005C1898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the opportunity to participate in the survey.</w:t>
      </w:r>
    </w:p>
    <w:p w:rsidR="004F3FC3" w:rsidRDefault="004F3FC3" w:rsidP="004F3FC3">
      <w:pPr>
        <w:shd w:val="clear" w:color="auto" w:fill="FFFFFF"/>
        <w:spacing w:before="48" w:after="100" w:afterAutospacing="1" w:line="306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  <w:r w:rsidRPr="00633DC9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This survey is designed to give you an opportunity to state your opinions on how well you think the </w:t>
      </w:r>
      <w:r w:rsidRPr="00AE0678">
        <w:rPr>
          <w:rFonts w:ascii="Verdana" w:eastAsia="Times New Roman" w:hAnsi="Verdana" w:cs="Times New Roman"/>
          <w:i/>
          <w:color w:val="333333"/>
          <w:sz w:val="20"/>
          <w:szCs w:val="20"/>
          <w:lang w:eastAsia="en-AU"/>
        </w:rPr>
        <w:t xml:space="preserve">xxx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service</w:t>
      </w:r>
      <w:r w:rsidRPr="00633DC9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performs in relation to what you think is important.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 We anticipate continually improving the </w:t>
      </w:r>
      <w:r w:rsidRPr="00AE0678">
        <w:rPr>
          <w:rFonts w:ascii="Verdana" w:eastAsia="Times New Roman" w:hAnsi="Verdana" w:cs="Times New Roman"/>
          <w:i/>
          <w:color w:val="333333"/>
          <w:sz w:val="20"/>
          <w:szCs w:val="20"/>
          <w:lang w:eastAsia="en-AU"/>
        </w:rPr>
        <w:t>xxx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service and your input is important in providing us information to base future improvements on.</w:t>
      </w:r>
    </w:p>
    <w:p w:rsidR="00AC7388" w:rsidRDefault="00AC7388" w:rsidP="004F3FC3">
      <w:pPr>
        <w:shd w:val="clear" w:color="auto" w:fill="FFFFFF"/>
        <w:spacing w:before="48" w:after="100" w:afterAutospacing="1" w:line="306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  <w:r w:rsidRPr="00AC7388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The feedback you submit through completion of this survey is collected in accordance with the University’s </w:t>
      </w:r>
      <w:r w:rsidR="00AE0678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Information </w:t>
      </w:r>
      <w:r w:rsidRPr="00AC7388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Privacy Policy and is regarded as confidential. All data collected is de-identified before being </w:t>
      </w:r>
      <w:r w:rsidRPr="00AC7388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lastRenderedPageBreak/>
        <w:t>compiled into any report prepared for consideration and decision-making within the University.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</w:t>
      </w:r>
      <w:r w:rsidRPr="00AC7388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Information which has been de-identified cannot be retrieved or modified.</w:t>
      </w:r>
    </w:p>
    <w:p w:rsidR="00103B72" w:rsidRDefault="004F3FC3" w:rsidP="00B33C1B">
      <w:pPr>
        <w:shd w:val="clear" w:color="auto" w:fill="FFFFFF"/>
        <w:spacing w:before="48" w:after="100" w:afterAutospacing="1" w:line="306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You may </w:t>
      </w:r>
      <w:r w:rsidR="00636FF6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opt out or provide neutral responses to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questions that you would prefer not to answer.</w:t>
      </w:r>
    </w:p>
    <w:p w:rsidR="004F3FC3" w:rsidRDefault="004F3FC3" w:rsidP="00B33C1B">
      <w:pPr>
        <w:shd w:val="clear" w:color="auto" w:fill="FFFFFF"/>
        <w:spacing w:before="48" w:after="100" w:afterAutospacing="1" w:line="306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The survey will take approximately 10 minutes to complete.</w:t>
      </w:r>
    </w:p>
    <w:p w:rsidR="00B33C1B" w:rsidRPr="00633DC9" w:rsidRDefault="004F3FC3" w:rsidP="00B33C1B">
      <w:pPr>
        <w:shd w:val="clear" w:color="auto" w:fill="FFFFFF"/>
        <w:spacing w:before="48" w:after="100" w:afterAutospacing="1" w:line="306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If you have any questions on the survey, please contact </w:t>
      </w:r>
      <w:r w:rsidRPr="00AE0678">
        <w:rPr>
          <w:rFonts w:ascii="Verdana" w:eastAsia="Times New Roman" w:hAnsi="Verdana" w:cs="Times New Roman"/>
          <w:i/>
          <w:color w:val="333333"/>
          <w:sz w:val="20"/>
          <w:szCs w:val="20"/>
          <w:lang w:eastAsia="en-AU"/>
        </w:rPr>
        <w:t>xxx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 xml:space="preserve"> at </w:t>
      </w:r>
      <w:r w:rsidRPr="00AE0678">
        <w:rPr>
          <w:rFonts w:ascii="Verdana" w:eastAsia="Times New Roman" w:hAnsi="Verdana" w:cs="Times New Roman"/>
          <w:i/>
          <w:color w:val="333333"/>
          <w:sz w:val="20"/>
          <w:szCs w:val="20"/>
          <w:lang w:eastAsia="en-AU"/>
        </w:rPr>
        <w:t>xxx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@federation.edu.au</w:t>
      </w:r>
    </w:p>
    <w:p w:rsidR="00B33C1B" w:rsidRPr="00633DC9" w:rsidRDefault="00B33C1B" w:rsidP="00B33C1B">
      <w:pPr>
        <w:shd w:val="clear" w:color="auto" w:fill="FFFFFF"/>
        <w:spacing w:before="48" w:after="100" w:afterAutospacing="1" w:line="306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  <w:r w:rsidRPr="00633DC9"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Thank you for your assistance.</w:t>
      </w:r>
    </w:p>
    <w:p w:rsidR="00B33C1B" w:rsidRDefault="004F3FC3" w:rsidP="00B33C1B">
      <w:pPr>
        <w:shd w:val="clear" w:color="auto" w:fill="FFFFFF"/>
        <w:spacing w:before="48" w:after="100" w:afterAutospacing="1" w:line="306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Name,</w:t>
      </w:r>
    </w:p>
    <w:p w:rsidR="004F3FC3" w:rsidRPr="00633DC9" w:rsidRDefault="004F3FC3" w:rsidP="00B33C1B">
      <w:pPr>
        <w:shd w:val="clear" w:color="auto" w:fill="FFFFFF"/>
        <w:spacing w:before="48" w:after="100" w:afterAutospacing="1" w:line="306" w:lineRule="atLeast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  <w:t>Position.</w:t>
      </w:r>
    </w:p>
    <w:bookmarkEnd w:id="1"/>
    <w:sectPr w:rsidR="004F3FC3" w:rsidRPr="00633DC9" w:rsidSect="00A27FF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567" w:bottom="1134" w:left="567" w:header="170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013" w:rsidRDefault="00461013">
      <w:pPr>
        <w:spacing w:after="0" w:line="240" w:lineRule="auto"/>
      </w:pPr>
      <w:r>
        <w:separator/>
      </w:r>
    </w:p>
  </w:endnote>
  <w:endnote w:type="continuationSeparator" w:id="0">
    <w:p w:rsidR="00461013" w:rsidRDefault="0046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461013" w:rsidRPr="00112A93">
      <w:tc>
        <w:tcPr>
          <w:tcW w:w="2093" w:type="dxa"/>
          <w:vAlign w:val="center"/>
        </w:tcPr>
        <w:p w:rsidR="00461013" w:rsidRPr="00112A93" w:rsidRDefault="00461013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461013" w:rsidRPr="00112A93" w:rsidRDefault="001403CB" w:rsidP="00A27FF7">
          <w:pPr>
            <w:pStyle w:val="Footer"/>
          </w:pPr>
          <w:r>
            <w:rPr>
              <w:rFonts w:cs="Arial"/>
              <w:noProof/>
              <w:szCs w:val="12"/>
            </w:rPr>
            <w:t>Mandatory Elements of a General Student Survey</w:t>
          </w: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61013" w:rsidRPr="00112A93" w:rsidRDefault="00461013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1403CB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1403CB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461013" w:rsidRPr="00112A93" w:rsidRDefault="00461013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3" name="Picture 3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461013" w:rsidRPr="00112A93">
      <w:tc>
        <w:tcPr>
          <w:tcW w:w="2093" w:type="dxa"/>
          <w:vAlign w:val="center"/>
        </w:tcPr>
        <w:p w:rsidR="00461013" w:rsidRPr="00112A93" w:rsidRDefault="00461013" w:rsidP="00112A93">
          <w:pPr>
            <w:pStyle w:val="Footer"/>
            <w:rPr>
              <w:rFonts w:cs="Arial"/>
              <w:szCs w:val="12"/>
            </w:rPr>
          </w:pPr>
          <w:r w:rsidRPr="00112A93">
            <w:rPr>
              <w:rFonts w:cs="Arial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="00461013" w:rsidRPr="00112A93" w:rsidRDefault="001403CB" w:rsidP="00112A93">
          <w:pPr>
            <w:pStyle w:val="Footer"/>
            <w:rPr>
              <w:rFonts w:cs="Arial"/>
              <w:szCs w:val="12"/>
            </w:rPr>
          </w:pPr>
          <w:r>
            <w:rPr>
              <w:rFonts w:cs="Arial"/>
              <w:noProof/>
              <w:szCs w:val="12"/>
            </w:rPr>
            <w:t>Mandatory Elements of a General Student Survey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sz w:val="16"/>
              <w:szCs w:val="16"/>
            </w:rPr>
            <w:id w:val="1131733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11317337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61013" w:rsidRPr="00112A93" w:rsidRDefault="00461013" w:rsidP="00112A93">
                  <w:pPr>
                    <w:pStyle w:val="Footer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1403CB">
                    <w:rPr>
                      <w:rFonts w:cs="Arial"/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1403CB">
                    <w:rPr>
                      <w:rFonts w:cs="Arial"/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461013" w:rsidRDefault="00461013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4" name="Picture 4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013" w:rsidRDefault="00461013">
      <w:pPr>
        <w:spacing w:after="0" w:line="240" w:lineRule="auto"/>
      </w:pPr>
      <w:r>
        <w:separator/>
      </w:r>
    </w:p>
  </w:footnote>
  <w:footnote w:type="continuationSeparator" w:id="0">
    <w:p w:rsidR="00461013" w:rsidRDefault="0046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013" w:rsidRDefault="00461013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2" name="Picture 2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013" w:rsidRDefault="007D6139">
    <w:pPr>
      <w:pStyle w:val="Header"/>
    </w:pPr>
    <w:sdt>
      <w:sdtPr>
        <w:id w:val="-15314228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61013" w:rsidRPr="0041798A">
      <w:rPr>
        <w:noProof/>
        <w:lang w:eastAsia="en-A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" name="Picture 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0A7A"/>
    <w:multiLevelType w:val="hybridMultilevel"/>
    <w:tmpl w:val="21D68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47A1"/>
    <w:multiLevelType w:val="hybridMultilevel"/>
    <w:tmpl w:val="53007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7E06"/>
    <w:multiLevelType w:val="hybridMultilevel"/>
    <w:tmpl w:val="086426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3F"/>
    <w:rsid w:val="00042009"/>
    <w:rsid w:val="00050848"/>
    <w:rsid w:val="00075EEB"/>
    <w:rsid w:val="000F4430"/>
    <w:rsid w:val="00103B72"/>
    <w:rsid w:val="00112A93"/>
    <w:rsid w:val="001315A1"/>
    <w:rsid w:val="001403CB"/>
    <w:rsid w:val="001D5803"/>
    <w:rsid w:val="002010B6"/>
    <w:rsid w:val="002926BE"/>
    <w:rsid w:val="002A6E0E"/>
    <w:rsid w:val="002E096E"/>
    <w:rsid w:val="00303C50"/>
    <w:rsid w:val="00345AC3"/>
    <w:rsid w:val="00395FBC"/>
    <w:rsid w:val="003D2FD9"/>
    <w:rsid w:val="003E272B"/>
    <w:rsid w:val="0041798A"/>
    <w:rsid w:val="00461013"/>
    <w:rsid w:val="00485622"/>
    <w:rsid w:val="0049576D"/>
    <w:rsid w:val="004C040F"/>
    <w:rsid w:val="004F3FC3"/>
    <w:rsid w:val="00522808"/>
    <w:rsid w:val="0053298E"/>
    <w:rsid w:val="005A071D"/>
    <w:rsid w:val="005C1898"/>
    <w:rsid w:val="005D352F"/>
    <w:rsid w:val="00636FF6"/>
    <w:rsid w:val="00694E31"/>
    <w:rsid w:val="006E3619"/>
    <w:rsid w:val="006E4D2F"/>
    <w:rsid w:val="00716F0A"/>
    <w:rsid w:val="00764523"/>
    <w:rsid w:val="0078028F"/>
    <w:rsid w:val="007D6139"/>
    <w:rsid w:val="007E2A2E"/>
    <w:rsid w:val="0081358A"/>
    <w:rsid w:val="00834F87"/>
    <w:rsid w:val="00887D1F"/>
    <w:rsid w:val="008A4989"/>
    <w:rsid w:val="009201C2"/>
    <w:rsid w:val="009334F1"/>
    <w:rsid w:val="00965E33"/>
    <w:rsid w:val="009A4C38"/>
    <w:rsid w:val="009B2C01"/>
    <w:rsid w:val="009E3889"/>
    <w:rsid w:val="00A13A93"/>
    <w:rsid w:val="00A27FF7"/>
    <w:rsid w:val="00A312CC"/>
    <w:rsid w:val="00A42BC5"/>
    <w:rsid w:val="00A561F2"/>
    <w:rsid w:val="00AC7388"/>
    <w:rsid w:val="00AE0678"/>
    <w:rsid w:val="00AF11C4"/>
    <w:rsid w:val="00B33C1B"/>
    <w:rsid w:val="00B50214"/>
    <w:rsid w:val="00B5715A"/>
    <w:rsid w:val="00C04651"/>
    <w:rsid w:val="00C12501"/>
    <w:rsid w:val="00C56D0F"/>
    <w:rsid w:val="00CB0D4A"/>
    <w:rsid w:val="00D01988"/>
    <w:rsid w:val="00D74FF1"/>
    <w:rsid w:val="00DD2990"/>
    <w:rsid w:val="00DF034E"/>
    <w:rsid w:val="00DF67C5"/>
    <w:rsid w:val="00E97B6F"/>
    <w:rsid w:val="00F27FD8"/>
    <w:rsid w:val="00F4639D"/>
    <w:rsid w:val="00F52302"/>
    <w:rsid w:val="00F5493F"/>
    <w:rsid w:val="00FB6939"/>
    <w:rsid w:val="00FC54C3"/>
    <w:rsid w:val="00FD52EB"/>
    <w:rsid w:val="00FE2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A916BF8-36D7-4246-8BCF-A928E97C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E97B6F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595959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97B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7B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7B6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nderson\Downloads\FedU_A4P_BlankB_COL%20(6)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95AA-6BAB-44D0-ADF1-2521D660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 (6)</Template>
  <TotalTime>0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Henderson</dc:creator>
  <cp:keywords/>
  <cp:lastModifiedBy>Tracey Keogh</cp:lastModifiedBy>
  <cp:revision>2</cp:revision>
  <cp:lastPrinted>2013-07-24T06:56:00Z</cp:lastPrinted>
  <dcterms:created xsi:type="dcterms:W3CDTF">2020-11-12T04:05:00Z</dcterms:created>
  <dcterms:modified xsi:type="dcterms:W3CDTF">2020-11-12T04:05:00Z</dcterms:modified>
</cp:coreProperties>
</file>