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DE86" w14:textId="2AAA2541" w:rsidR="00E104AF" w:rsidRDefault="000D6212" w:rsidP="009B76E9">
      <w:pPr>
        <w:pStyle w:val="Heading1"/>
        <w:jc w:val="center"/>
        <w:rPr>
          <w:b w:val="0"/>
          <w:color w:val="0300C0" w:themeColor="text1" w:themeShade="BF"/>
          <w:kern w:val="0"/>
          <w14:ligatures w14:val="none"/>
        </w:rPr>
      </w:pPr>
      <w:r w:rsidRPr="00FD21D7">
        <w:rPr>
          <w:b w:val="0"/>
          <w:color w:val="0300C0" w:themeColor="text1" w:themeShade="BF"/>
          <w:kern w:val="0"/>
          <w14:ligatures w14:val="none"/>
        </w:rPr>
        <w:t>Combined Unit Request Form</w:t>
      </w:r>
    </w:p>
    <w:p w14:paraId="219198EB" w14:textId="77777777" w:rsidR="009A0B2E" w:rsidRPr="009A0B2E" w:rsidRDefault="009A0B2E" w:rsidP="009A0B2E"/>
    <w:p w14:paraId="002B35A9" w14:textId="37BFE027" w:rsidR="2910EBE0" w:rsidRDefault="2910EBE0" w:rsidP="41913970">
      <w:pPr>
        <w:pStyle w:val="Heading4"/>
      </w:pPr>
      <w:r w:rsidRPr="41913970">
        <w:rPr>
          <w:color w:val="0300C0" w:themeColor="accent5" w:themeShade="BF"/>
          <w:sz w:val="24"/>
          <w:szCs w:val="24"/>
          <w:lang w:val="en-AU"/>
        </w:rPr>
        <w:t>Purpose of this Form</w:t>
      </w:r>
    </w:p>
    <w:p w14:paraId="68CAA5A1" w14:textId="106D6E9E" w:rsidR="000519F8" w:rsidRDefault="2910EBE0" w:rsidP="11304F2D">
      <w:pPr>
        <w:pStyle w:val="ListBullet"/>
        <w:numPr>
          <w:ilvl w:val="0"/>
          <w:numId w:val="0"/>
        </w:numPr>
        <w:jc w:val="both"/>
        <w:rPr>
          <w:color w:val="041243"/>
          <w:kern w:val="2"/>
          <w14:ligatures w14:val="standardContextual"/>
        </w:rPr>
      </w:pPr>
      <w:r w:rsidRPr="41913970">
        <w:rPr>
          <w:color w:val="041243"/>
          <w:kern w:val="2"/>
          <w14:ligatures w14:val="standardContextual"/>
        </w:rPr>
        <w:t>On occasion</w:t>
      </w:r>
      <w:r w:rsidR="005D640D">
        <w:rPr>
          <w:color w:val="041243"/>
          <w:kern w:val="2"/>
          <w14:ligatures w14:val="standardContextual"/>
        </w:rPr>
        <w:t>,</w:t>
      </w:r>
      <w:r w:rsidRPr="41913970">
        <w:rPr>
          <w:color w:val="041243"/>
          <w:kern w:val="2"/>
          <w14:ligatures w14:val="standardContextual"/>
        </w:rPr>
        <w:t xml:space="preserve"> student feedback for units needs to be combined. In these scenarios and when a</w:t>
      </w:r>
      <w:r w:rsidR="000D6212" w:rsidRPr="41913970">
        <w:rPr>
          <w:color w:val="041243"/>
          <w:kern w:val="2"/>
          <w14:ligatures w14:val="standardContextual"/>
        </w:rPr>
        <w:t xml:space="preserve">pproved by the </w:t>
      </w:r>
      <w:r w:rsidR="00875906" w:rsidRPr="41913970">
        <w:rPr>
          <w:color w:val="041243"/>
          <w:kern w:val="2"/>
          <w14:ligatures w14:val="standardContextual"/>
        </w:rPr>
        <w:t>Associate Dean</w:t>
      </w:r>
      <w:r w:rsidR="000D6212" w:rsidRPr="41913970">
        <w:rPr>
          <w:color w:val="041243"/>
          <w:kern w:val="2"/>
          <w14:ligatures w14:val="standardContextual"/>
        </w:rPr>
        <w:t xml:space="preserve"> Learning and Teaching </w:t>
      </w:r>
      <w:r w:rsidR="46FB46E6" w:rsidRPr="41913970">
        <w:rPr>
          <w:color w:val="041243"/>
          <w:kern w:val="2"/>
          <w14:ligatures w14:val="standardContextual"/>
        </w:rPr>
        <w:t>(ADLT)</w:t>
      </w:r>
      <w:r w:rsidR="000D6212" w:rsidRPr="41913970">
        <w:rPr>
          <w:color w:val="041243"/>
          <w:kern w:val="2"/>
          <w14:ligatures w14:val="standardContextual"/>
        </w:rPr>
        <w:t>, it may be necessary</w:t>
      </w:r>
      <w:r w:rsidR="000519F8" w:rsidRPr="41913970">
        <w:rPr>
          <w:color w:val="041243"/>
          <w:kern w:val="2"/>
          <w14:ligatures w14:val="standardContextual"/>
        </w:rPr>
        <w:t xml:space="preserve"> to </w:t>
      </w:r>
      <w:r w:rsidR="000D6212" w:rsidRPr="41913970">
        <w:rPr>
          <w:color w:val="041243"/>
          <w:kern w:val="2"/>
          <w14:ligatures w14:val="standardContextual"/>
        </w:rPr>
        <w:t>combine different units that are taught within the same class</w:t>
      </w:r>
      <w:r w:rsidR="4ED0D216" w:rsidRPr="41913970">
        <w:rPr>
          <w:color w:val="041243"/>
          <w:kern w:val="2"/>
          <w14:ligatures w14:val="standardContextual"/>
        </w:rPr>
        <w:t xml:space="preserve"> to be surveyed collectively.</w:t>
      </w:r>
    </w:p>
    <w:p w14:paraId="177509FE" w14:textId="11F6BA7B" w:rsidR="000519F8" w:rsidRDefault="000519F8" w:rsidP="11304F2D">
      <w:pPr>
        <w:pStyle w:val="ListBullet"/>
        <w:numPr>
          <w:ilvl w:val="0"/>
          <w:numId w:val="0"/>
        </w:numPr>
        <w:jc w:val="both"/>
        <w:rPr>
          <w:color w:val="041243"/>
          <w:kern w:val="2"/>
          <w14:ligatures w14:val="standardContextual"/>
        </w:rPr>
      </w:pPr>
    </w:p>
    <w:p w14:paraId="18F6551B" w14:textId="551C6259" w:rsidR="000519F8" w:rsidRDefault="4ED0D216" w:rsidP="11304F2D">
      <w:pPr>
        <w:pStyle w:val="ListBullet"/>
        <w:numPr>
          <w:ilvl w:val="0"/>
          <w:numId w:val="0"/>
        </w:numPr>
        <w:jc w:val="both"/>
        <w:rPr>
          <w:color w:val="041243"/>
          <w:kern w:val="2"/>
          <w14:ligatures w14:val="standardContextual"/>
        </w:rPr>
      </w:pPr>
      <w:r w:rsidRPr="0B845B32">
        <w:rPr>
          <w:color w:val="041243"/>
          <w:kern w:val="2"/>
          <w14:ligatures w14:val="standardContextual"/>
        </w:rPr>
        <w:t xml:space="preserve">The </w:t>
      </w:r>
      <w:r w:rsidR="00700CD3" w:rsidRPr="0B845B32">
        <w:rPr>
          <w:color w:val="041243"/>
          <w:kern w:val="2"/>
          <w14:ligatures w14:val="standardContextual"/>
        </w:rPr>
        <w:t>A</w:t>
      </w:r>
      <w:r w:rsidR="09844BDF" w:rsidRPr="0B845B32">
        <w:rPr>
          <w:color w:val="041243"/>
          <w:kern w:val="2"/>
          <w14:ligatures w14:val="standardContextual"/>
        </w:rPr>
        <w:t xml:space="preserve">DLT is </w:t>
      </w:r>
      <w:r w:rsidR="000D6212" w:rsidRPr="0B845B32">
        <w:rPr>
          <w:color w:val="041243"/>
          <w:kern w:val="2"/>
          <w14:ligatures w14:val="standardContextual"/>
        </w:rPr>
        <w:t>required t</w:t>
      </w:r>
      <w:r w:rsidR="000519F8" w:rsidRPr="0B845B32">
        <w:rPr>
          <w:color w:val="041243"/>
          <w:kern w:val="2"/>
          <w14:ligatures w14:val="standardContextual"/>
        </w:rPr>
        <w:t>o</w:t>
      </w:r>
      <w:r w:rsidR="00700CD3" w:rsidRPr="0B845B32">
        <w:rPr>
          <w:color w:val="041243"/>
          <w:kern w:val="2"/>
          <w14:ligatures w14:val="standardContextual"/>
        </w:rPr>
        <w:t xml:space="preserve"> </w:t>
      </w:r>
      <w:r w:rsidR="000D6212" w:rsidRPr="0B845B32">
        <w:rPr>
          <w:color w:val="041243"/>
          <w:kern w:val="2"/>
          <w14:ligatures w14:val="standardContextual"/>
        </w:rPr>
        <w:t xml:space="preserve">complete this form and submit </w:t>
      </w:r>
      <w:r w:rsidR="06C31AE1" w:rsidRPr="0B845B32">
        <w:rPr>
          <w:color w:val="041243"/>
          <w:kern w:val="2"/>
          <w14:ligatures w14:val="standardContextual"/>
        </w:rPr>
        <w:t xml:space="preserve">it to the </w:t>
      </w:r>
      <w:r w:rsidR="000D6212" w:rsidRPr="0B845B32">
        <w:rPr>
          <w:color w:val="041243"/>
          <w:kern w:val="2"/>
          <w14:ligatures w14:val="standardContextual"/>
        </w:rPr>
        <w:t>FedUni Surveys and Data Officer no later than the Friday</w:t>
      </w:r>
      <w:r w:rsidR="00700CD3" w:rsidRPr="0B845B32">
        <w:rPr>
          <w:color w:val="041243"/>
          <w:kern w:val="2"/>
          <w14:ligatures w14:val="standardContextual"/>
        </w:rPr>
        <w:t xml:space="preserve"> </w:t>
      </w:r>
      <w:r w:rsidR="000D6212" w:rsidRPr="0B845B32">
        <w:rPr>
          <w:color w:val="041243"/>
          <w:kern w:val="2"/>
          <w14:ligatures w14:val="standardContextual"/>
        </w:rPr>
        <w:t xml:space="preserve">of Week 6 for each teaching period. </w:t>
      </w:r>
      <w:r w:rsidR="7E9E382A" w:rsidRPr="0B845B32">
        <w:rPr>
          <w:color w:val="041243"/>
          <w:kern w:val="2"/>
          <w14:ligatures w14:val="standardContextual"/>
        </w:rPr>
        <w:t xml:space="preserve"> This relates to the Student Feedback Survey (SFS) Procedure, Student Feedback Survey Campaign (SFSC) and the individual surveys:</w:t>
      </w:r>
    </w:p>
    <w:p w14:paraId="3991FA7A" w14:textId="7809AF39" w:rsidR="11304F2D" w:rsidRDefault="11304F2D" w:rsidP="11304F2D">
      <w:pPr>
        <w:pStyle w:val="ListBullet"/>
        <w:numPr>
          <w:ilvl w:val="0"/>
          <w:numId w:val="0"/>
        </w:numPr>
        <w:jc w:val="both"/>
        <w:rPr>
          <w:color w:val="041243"/>
        </w:rPr>
      </w:pPr>
    </w:p>
    <w:p w14:paraId="0CECC75D" w14:textId="1BBD317E" w:rsidR="7E9E382A" w:rsidRDefault="7E9E382A" w:rsidP="671938F3">
      <w:pPr>
        <w:pStyle w:val="ListBullet"/>
        <w:jc w:val="both"/>
        <w:rPr>
          <w:color w:val="041243"/>
        </w:rPr>
      </w:pPr>
      <w:r w:rsidRPr="11304F2D">
        <w:rPr>
          <w:color w:val="041243"/>
        </w:rPr>
        <w:t>Student Feedback Survey – Unit (SFS – U)</w:t>
      </w:r>
    </w:p>
    <w:p w14:paraId="1863F8A3" w14:textId="3E6B6E26" w:rsidR="7E9E382A" w:rsidRDefault="7E9E382A" w:rsidP="671938F3">
      <w:pPr>
        <w:pStyle w:val="ListBullet"/>
        <w:jc w:val="both"/>
        <w:rPr>
          <w:color w:val="041243"/>
        </w:rPr>
      </w:pPr>
      <w:r w:rsidRPr="11304F2D">
        <w:rPr>
          <w:color w:val="041243"/>
        </w:rPr>
        <w:t>Student Feedback Survey – Teacher (SFS – T)</w:t>
      </w:r>
    </w:p>
    <w:p w14:paraId="2285B507" w14:textId="0C012508" w:rsidR="7E9E382A" w:rsidRDefault="7E9E382A" w:rsidP="671938F3">
      <w:pPr>
        <w:pStyle w:val="ListBullet"/>
        <w:jc w:val="both"/>
        <w:rPr>
          <w:color w:val="041243"/>
        </w:rPr>
      </w:pPr>
      <w:r w:rsidRPr="11304F2D">
        <w:rPr>
          <w:color w:val="041243"/>
        </w:rPr>
        <w:t>Student Feedback Survey – Unit Placement (SFS – UP)</w:t>
      </w:r>
    </w:p>
    <w:p w14:paraId="31D7C612" w14:textId="77777777" w:rsidR="009A1914" w:rsidRDefault="009A1914" w:rsidP="41913970">
      <w:pPr>
        <w:pStyle w:val="ListBullet"/>
        <w:numPr>
          <w:ilvl w:val="0"/>
          <w:numId w:val="0"/>
        </w:numPr>
        <w:ind w:left="284" w:hanging="284"/>
        <w:jc w:val="both"/>
        <w:rPr>
          <w:color w:val="041243"/>
          <w:kern w:val="2"/>
          <w14:ligatures w14:val="standardContextual"/>
        </w:rPr>
      </w:pPr>
    </w:p>
    <w:p w14:paraId="4768C302" w14:textId="6C1F7DE9" w:rsidR="000D6212" w:rsidRDefault="000D6212" w:rsidP="41913970">
      <w:pPr>
        <w:pStyle w:val="ListBullet"/>
        <w:jc w:val="both"/>
        <w:rPr>
          <w:color w:val="041243"/>
          <w:kern w:val="2"/>
          <w14:ligatures w14:val="standardContextual"/>
        </w:rPr>
      </w:pPr>
      <w:r w:rsidRPr="41913970">
        <w:rPr>
          <w:b/>
          <w:bCs/>
          <w:color w:val="041243"/>
          <w:kern w:val="2"/>
          <w14:ligatures w14:val="standardContextual"/>
        </w:rPr>
        <w:t>Please note</w:t>
      </w:r>
      <w:r w:rsidRPr="41913970">
        <w:rPr>
          <w:color w:val="041243"/>
          <w:kern w:val="2"/>
          <w14:ligatures w14:val="standardContextual"/>
        </w:rPr>
        <w:t>: Requests received after week 6 will not be processed due to the testing and</w:t>
      </w:r>
      <w:r w:rsidR="770E4E48" w:rsidRPr="41913970">
        <w:rPr>
          <w:color w:val="041243"/>
          <w:kern w:val="2"/>
          <w14:ligatures w14:val="standardContextual"/>
        </w:rPr>
        <w:t xml:space="preserve"> </w:t>
      </w:r>
      <w:r w:rsidRPr="41913970">
        <w:rPr>
          <w:color w:val="041243"/>
          <w:kern w:val="2"/>
          <w14:ligatures w14:val="standardContextual"/>
        </w:rPr>
        <w:t xml:space="preserve">loading requirements of the online survey system. </w:t>
      </w:r>
    </w:p>
    <w:p w14:paraId="6D7FA987" w14:textId="77777777" w:rsidR="009A1914" w:rsidRDefault="009A1914" w:rsidP="41913970">
      <w:pPr>
        <w:pStyle w:val="ListBullet"/>
        <w:numPr>
          <w:ilvl w:val="0"/>
          <w:numId w:val="0"/>
        </w:numPr>
        <w:ind w:left="284" w:hanging="284"/>
        <w:jc w:val="both"/>
        <w:rPr>
          <w:color w:val="041243"/>
          <w:kern w:val="2"/>
          <w14:ligatures w14:val="standardContextual"/>
        </w:rPr>
      </w:pPr>
    </w:p>
    <w:p w14:paraId="467B0FBB" w14:textId="6FC2BCCC" w:rsidR="00700CD3" w:rsidRDefault="7B913AC9" w:rsidP="0B845B32">
      <w:pPr>
        <w:pStyle w:val="ListBullet"/>
        <w:jc w:val="both"/>
        <w:rPr>
          <w:color w:val="041243"/>
        </w:rPr>
      </w:pPr>
      <w:r w:rsidRPr="0B845B32">
        <w:rPr>
          <w:color w:val="041243"/>
        </w:rPr>
        <w:t xml:space="preserve">The ADLT </w:t>
      </w:r>
      <w:r w:rsidR="000D6212" w:rsidRPr="0B845B32">
        <w:rPr>
          <w:color w:val="041243"/>
        </w:rPr>
        <w:t>will receive a confirmation of the course combination from FedUni</w:t>
      </w:r>
      <w:r w:rsidR="6AE35D17" w:rsidRPr="0B845B32">
        <w:rPr>
          <w:color w:val="041243"/>
        </w:rPr>
        <w:t xml:space="preserve"> </w:t>
      </w:r>
      <w:r w:rsidR="000D6212" w:rsidRPr="0B845B32">
        <w:rPr>
          <w:color w:val="041243"/>
        </w:rPr>
        <w:t>Surveys</w:t>
      </w:r>
      <w:r w:rsidR="00700CD3" w:rsidRPr="0B845B32">
        <w:rPr>
          <w:color w:val="041243"/>
        </w:rPr>
        <w:t xml:space="preserve"> </w:t>
      </w:r>
      <w:r w:rsidR="000D6212" w:rsidRPr="0B845B32">
        <w:rPr>
          <w:color w:val="041243"/>
        </w:rPr>
        <w:t xml:space="preserve">and Data Officer before ‘Go Live” dates of each campaign. </w:t>
      </w:r>
    </w:p>
    <w:p w14:paraId="65DA2729" w14:textId="77777777" w:rsidR="009A1914" w:rsidRDefault="009A1914" w:rsidP="41913970">
      <w:pPr>
        <w:pStyle w:val="ListBullet"/>
        <w:numPr>
          <w:ilvl w:val="0"/>
          <w:numId w:val="0"/>
        </w:numPr>
        <w:spacing w:line="276" w:lineRule="auto"/>
        <w:ind w:left="284" w:hanging="284"/>
        <w:jc w:val="both"/>
        <w:rPr>
          <w:color w:val="041243"/>
          <w:kern w:val="2"/>
          <w14:ligatures w14:val="standardContextual"/>
        </w:rPr>
      </w:pPr>
    </w:p>
    <w:p w14:paraId="6B3F8E11" w14:textId="6C64FE6D" w:rsidR="000D6212" w:rsidRDefault="000D6212" w:rsidP="41913970">
      <w:pPr>
        <w:pStyle w:val="ListBullet"/>
        <w:jc w:val="both"/>
        <w:rPr>
          <w:color w:val="041243"/>
          <w:kern w:val="2"/>
          <w14:ligatures w14:val="standardContextual"/>
        </w:rPr>
      </w:pPr>
      <w:r w:rsidRPr="41913970">
        <w:rPr>
          <w:b/>
          <w:bCs/>
          <w:color w:val="041243"/>
          <w:kern w:val="2"/>
          <w14:ligatures w14:val="standardContextual"/>
        </w:rPr>
        <w:t>Important Information</w:t>
      </w:r>
      <w:r w:rsidRPr="41913970">
        <w:rPr>
          <w:color w:val="041243"/>
          <w:kern w:val="2"/>
          <w14:ligatures w14:val="standardContextual"/>
        </w:rPr>
        <w:t xml:space="preserve">: Combined units will be assigned a revised Unit Description (Name). All reports will show this revised unit description. </w:t>
      </w:r>
    </w:p>
    <w:p w14:paraId="6768CE55" w14:textId="77777777" w:rsidR="009A1914" w:rsidRDefault="009A1914" w:rsidP="41913970">
      <w:pPr>
        <w:pStyle w:val="ListBullet"/>
        <w:numPr>
          <w:ilvl w:val="0"/>
          <w:numId w:val="0"/>
        </w:numPr>
        <w:spacing w:line="276" w:lineRule="auto"/>
        <w:ind w:left="284" w:hanging="284"/>
        <w:jc w:val="both"/>
        <w:rPr>
          <w:color w:val="041243"/>
          <w:kern w:val="2"/>
          <w14:ligatures w14:val="standardContextual"/>
        </w:rPr>
      </w:pPr>
    </w:p>
    <w:p w14:paraId="270F0A19" w14:textId="375665A0" w:rsidR="00436DF4" w:rsidRDefault="000D6212" w:rsidP="000D6212">
      <w:pPr>
        <w:pStyle w:val="ListBullet"/>
        <w:numPr>
          <w:ilvl w:val="0"/>
          <w:numId w:val="0"/>
        </w:numPr>
        <w:ind w:left="284" w:hanging="284"/>
      </w:pPr>
      <w:r w:rsidRPr="41913970">
        <w:rPr>
          <w:b/>
          <w:bCs/>
          <w:color w:val="041243"/>
          <w:kern w:val="2"/>
          <w14:ligatures w14:val="standardContextual"/>
        </w:rPr>
        <w:t>Return completed form to</w:t>
      </w:r>
      <w:r w:rsidRPr="41913970">
        <w:rPr>
          <w:color w:val="041243"/>
          <w:kern w:val="2"/>
          <w14:ligatures w14:val="standardContextual"/>
        </w:rPr>
        <w:t xml:space="preserve">: </w:t>
      </w:r>
      <w:hyperlink r:id="rId10">
        <w:r w:rsidRPr="41913970">
          <w:rPr>
            <w:rStyle w:val="Hyperlink"/>
          </w:rPr>
          <w:t>Surveys@federation.edu.au</w:t>
        </w:r>
      </w:hyperlink>
      <w:r w:rsidR="58AF7169" w:rsidRPr="41913970">
        <w:rPr>
          <w:color w:val="041243"/>
          <w:kern w:val="2"/>
          <w14:ligatures w14:val="standardContextual"/>
        </w:rPr>
        <w:t xml:space="preserve"> </w:t>
      </w:r>
      <w:r w:rsidR="00E104AF" w:rsidRPr="0050732F">
        <w:t xml:space="preserve"> </w:t>
      </w:r>
    </w:p>
    <w:p w14:paraId="70F2F321" w14:textId="77777777" w:rsidR="000D6212" w:rsidRDefault="000D6212" w:rsidP="000D6212">
      <w:pPr>
        <w:pStyle w:val="ListBullet"/>
        <w:numPr>
          <w:ilvl w:val="0"/>
          <w:numId w:val="0"/>
        </w:numPr>
        <w:ind w:left="284" w:hanging="284"/>
      </w:pPr>
    </w:p>
    <w:tbl>
      <w:tblPr>
        <w:tblStyle w:val="FedGreenBeige"/>
        <w:tblW w:w="89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985"/>
        <w:gridCol w:w="1843"/>
        <w:gridCol w:w="1701"/>
        <w:gridCol w:w="1706"/>
      </w:tblGrid>
      <w:tr w:rsidR="00D85D27" w14:paraId="210F6BE2" w14:textId="54277259" w:rsidTr="00781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9E3D0" w:themeFill="accent4"/>
          </w:tcPr>
          <w:p w14:paraId="31261FFE" w14:textId="77777777" w:rsidR="00D40793" w:rsidRDefault="00D40793"/>
        </w:tc>
        <w:tc>
          <w:tcPr>
            <w:tcW w:w="723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9E3D0" w:themeFill="accent4"/>
          </w:tcPr>
          <w:p w14:paraId="2DB5FE7F" w14:textId="246BC847" w:rsidR="1777C27B" w:rsidRDefault="1777C27B" w:rsidP="7F46D78C">
            <w:pPr>
              <w:pStyle w:val="TableHeading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73F06" w:themeColor="accent6" w:themeShade="80"/>
              </w:rPr>
            </w:pPr>
            <w:r w:rsidRPr="7F46D78C">
              <w:rPr>
                <w:color w:val="473F06" w:themeColor="accent6" w:themeShade="80"/>
              </w:rPr>
              <w:t>Unit Details</w:t>
            </w:r>
          </w:p>
        </w:tc>
      </w:tr>
      <w:tr w:rsidR="00D85D27" w14:paraId="0148387C" w14:textId="25AB2F04" w:rsidTr="00781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2"/>
          </w:tcPr>
          <w:p w14:paraId="67AA8B06" w14:textId="5FF7BEF6" w:rsidR="00D85D27" w:rsidRPr="0085611B" w:rsidRDefault="00D85D27" w:rsidP="00E20AD5">
            <w:pPr>
              <w:pStyle w:val="TableHeading2"/>
            </w:pPr>
          </w:p>
        </w:tc>
        <w:tc>
          <w:tcPr>
            <w:tcW w:w="1985" w:type="dxa"/>
          </w:tcPr>
          <w:p w14:paraId="14A461CA" w14:textId="385E374A" w:rsidR="00D85D27" w:rsidRDefault="00D85D27" w:rsidP="009A191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5D27">
              <w:rPr>
                <w:lang w:val="en-AU"/>
              </w:rPr>
              <w:t>Unit 1</w:t>
            </w:r>
          </w:p>
        </w:tc>
        <w:tc>
          <w:tcPr>
            <w:tcW w:w="1843" w:type="dxa"/>
          </w:tcPr>
          <w:p w14:paraId="01EB770A" w14:textId="01B0945B" w:rsidR="00D85D27" w:rsidRDefault="00D85D27" w:rsidP="009A191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5D27">
              <w:rPr>
                <w:lang w:val="en-AU"/>
              </w:rPr>
              <w:t xml:space="preserve">Unit </w:t>
            </w:r>
            <w:r w:rsidR="006F5B0E">
              <w:rPr>
                <w:lang w:val="en-AU"/>
              </w:rPr>
              <w:t>2</w:t>
            </w:r>
          </w:p>
        </w:tc>
        <w:tc>
          <w:tcPr>
            <w:tcW w:w="1701" w:type="dxa"/>
          </w:tcPr>
          <w:p w14:paraId="414277A0" w14:textId="77A9DF19" w:rsidR="00D85D27" w:rsidRDefault="00D85D27" w:rsidP="009A191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5D27">
              <w:rPr>
                <w:lang w:val="en-AU"/>
              </w:rPr>
              <w:t xml:space="preserve">Unit </w:t>
            </w:r>
            <w:r w:rsidR="006F5B0E">
              <w:rPr>
                <w:lang w:val="en-AU"/>
              </w:rPr>
              <w:t>3</w:t>
            </w:r>
          </w:p>
        </w:tc>
        <w:tc>
          <w:tcPr>
            <w:tcW w:w="1706" w:type="dxa"/>
          </w:tcPr>
          <w:p w14:paraId="333782EC" w14:textId="2B1181B3" w:rsidR="00D85D27" w:rsidRDefault="00D85D27" w:rsidP="009A191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5D27">
              <w:rPr>
                <w:lang w:val="en-AU"/>
              </w:rPr>
              <w:t xml:space="preserve">Unit </w:t>
            </w:r>
            <w:r w:rsidR="006F5B0E">
              <w:rPr>
                <w:lang w:val="en-AU"/>
              </w:rPr>
              <w:t>4</w:t>
            </w:r>
          </w:p>
        </w:tc>
      </w:tr>
      <w:tr w:rsidR="005773F9" w14:paraId="0F641F1C" w14:textId="266299A6" w:rsidTr="00781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2"/>
          </w:tcPr>
          <w:p w14:paraId="6D29096F" w14:textId="06FC09B7" w:rsidR="005773F9" w:rsidRPr="005D4088" w:rsidRDefault="005773F9" w:rsidP="005773F9">
            <w:pPr>
              <w:pStyle w:val="NoSpacing"/>
              <w:rPr>
                <w:color w:val="291505" w:themeColor="background1" w:themeShade="1A"/>
              </w:rPr>
            </w:pPr>
            <w:r w:rsidRPr="005D4088">
              <w:rPr>
                <w:color w:val="291505" w:themeColor="background1" w:themeShade="1A"/>
                <w:lang w:val="en-AU"/>
              </w:rPr>
              <w:t>Unit Code:</w:t>
            </w:r>
          </w:p>
        </w:tc>
        <w:tc>
          <w:tcPr>
            <w:tcW w:w="1985" w:type="dxa"/>
            <w:vAlign w:val="top"/>
          </w:tcPr>
          <w:p w14:paraId="5A5BD0BF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top"/>
          </w:tcPr>
          <w:p w14:paraId="62FFD44B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top"/>
          </w:tcPr>
          <w:p w14:paraId="0B8022E2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6" w:type="dxa"/>
            <w:vAlign w:val="top"/>
          </w:tcPr>
          <w:p w14:paraId="2FAD4E9F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73F9" w14:paraId="603034F0" w14:textId="7A041CB0" w:rsidTr="00781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2"/>
          </w:tcPr>
          <w:p w14:paraId="0F0A21FB" w14:textId="745313C0" w:rsidR="005773F9" w:rsidRPr="005D4088" w:rsidRDefault="005773F9" w:rsidP="11304F2D">
            <w:pPr>
              <w:pStyle w:val="NoSpacing"/>
              <w:rPr>
                <w:color w:val="291505" w:themeColor="background1" w:themeShade="1A"/>
                <w:lang w:val="en-AU"/>
              </w:rPr>
            </w:pPr>
            <w:r w:rsidRPr="11304F2D">
              <w:rPr>
                <w:color w:val="291505" w:themeColor="accent4" w:themeShade="1A"/>
                <w:lang w:val="en-AU"/>
              </w:rPr>
              <w:t xml:space="preserve">Unit </w:t>
            </w:r>
            <w:r w:rsidR="71F4FF2D" w:rsidRPr="11304F2D">
              <w:rPr>
                <w:color w:val="291505" w:themeColor="accent4" w:themeShade="1A"/>
                <w:lang w:val="en-AU"/>
              </w:rPr>
              <w:t>Title</w:t>
            </w:r>
            <w:r w:rsidRPr="11304F2D">
              <w:rPr>
                <w:color w:val="291505" w:themeColor="accent4" w:themeShade="1A"/>
                <w:lang w:val="en-AU"/>
              </w:rPr>
              <w:t>:</w:t>
            </w:r>
          </w:p>
        </w:tc>
        <w:tc>
          <w:tcPr>
            <w:tcW w:w="1985" w:type="dxa"/>
            <w:vAlign w:val="top"/>
          </w:tcPr>
          <w:p w14:paraId="12C6657D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top"/>
          </w:tcPr>
          <w:p w14:paraId="616E13C6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top"/>
          </w:tcPr>
          <w:p w14:paraId="56F9881E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6" w:type="dxa"/>
            <w:vAlign w:val="top"/>
          </w:tcPr>
          <w:p w14:paraId="0ACD7DE8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F46D78C" w14:paraId="2A336F45" w14:textId="77777777" w:rsidTr="007815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2"/>
          </w:tcPr>
          <w:p w14:paraId="7282F51F" w14:textId="5BF03E3D" w:rsidR="48203567" w:rsidRDefault="48203567" w:rsidP="7F46D78C">
            <w:pPr>
              <w:pStyle w:val="NoSpacing"/>
              <w:rPr>
                <w:color w:val="291505" w:themeColor="accent4" w:themeShade="1A"/>
              </w:rPr>
            </w:pPr>
            <w:r w:rsidRPr="7F46D78C">
              <w:rPr>
                <w:color w:val="291505" w:themeColor="accent4" w:themeShade="1A"/>
                <w:lang w:val="en-AU"/>
              </w:rPr>
              <w:t>Term Code:</w:t>
            </w:r>
          </w:p>
        </w:tc>
        <w:tc>
          <w:tcPr>
            <w:tcW w:w="1985" w:type="dxa"/>
            <w:vAlign w:val="top"/>
          </w:tcPr>
          <w:p w14:paraId="7E977B4D" w14:textId="409E4799" w:rsidR="7F46D78C" w:rsidRDefault="7F46D78C" w:rsidP="7F46D78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top"/>
          </w:tcPr>
          <w:p w14:paraId="400FF318" w14:textId="2C0328C1" w:rsidR="7F46D78C" w:rsidRDefault="7F46D78C" w:rsidP="7F46D78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top"/>
          </w:tcPr>
          <w:p w14:paraId="45B35CD6" w14:textId="40CE6F10" w:rsidR="7F46D78C" w:rsidRDefault="7F46D78C" w:rsidP="7F46D78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6" w:type="dxa"/>
            <w:vAlign w:val="top"/>
          </w:tcPr>
          <w:p w14:paraId="4D227E4D" w14:textId="59BF577E" w:rsidR="7F46D78C" w:rsidRDefault="7F46D78C" w:rsidP="7F46D78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73F9" w14:paraId="5AE43C03" w14:textId="7C4A71C8" w:rsidTr="00781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2"/>
          </w:tcPr>
          <w:p w14:paraId="346BD4CC" w14:textId="11DCA08E" w:rsidR="005773F9" w:rsidRPr="005D4088" w:rsidRDefault="005773F9" w:rsidP="005773F9">
            <w:pPr>
              <w:pStyle w:val="NoSpacing"/>
              <w:rPr>
                <w:color w:val="291505" w:themeColor="background1" w:themeShade="1A"/>
              </w:rPr>
            </w:pPr>
            <w:r w:rsidRPr="005D4088">
              <w:rPr>
                <w:color w:val="291505" w:themeColor="background1" w:themeShade="1A"/>
                <w:lang w:val="en-AU"/>
              </w:rPr>
              <w:t>Institute:</w:t>
            </w:r>
          </w:p>
        </w:tc>
        <w:tc>
          <w:tcPr>
            <w:tcW w:w="1985" w:type="dxa"/>
            <w:vAlign w:val="top"/>
          </w:tcPr>
          <w:p w14:paraId="27CF6862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top"/>
          </w:tcPr>
          <w:p w14:paraId="7F585EA3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top"/>
          </w:tcPr>
          <w:p w14:paraId="7C339D74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6" w:type="dxa"/>
            <w:vAlign w:val="top"/>
          </w:tcPr>
          <w:p w14:paraId="4EFBFBAB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73F9" w14:paraId="3A584007" w14:textId="77777777" w:rsidTr="00781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2"/>
          </w:tcPr>
          <w:p w14:paraId="7815315E" w14:textId="01AC55CD" w:rsidR="005773F9" w:rsidRPr="005D4088" w:rsidRDefault="005773F9" w:rsidP="005773F9">
            <w:pPr>
              <w:pStyle w:val="NoSpacing"/>
              <w:rPr>
                <w:color w:val="291505" w:themeColor="background1" w:themeShade="1A"/>
                <w:lang w:val="en-AU"/>
              </w:rPr>
            </w:pPr>
            <w:r w:rsidRPr="11304F2D">
              <w:rPr>
                <w:color w:val="291505" w:themeColor="accent4" w:themeShade="1A"/>
                <w:lang w:val="en-AU"/>
              </w:rPr>
              <w:t>Unit Coordinator</w:t>
            </w:r>
            <w:r w:rsidR="02866FCA" w:rsidRPr="11304F2D">
              <w:rPr>
                <w:color w:val="291505" w:themeColor="accent4" w:themeShade="1A"/>
                <w:lang w:val="en-AU"/>
              </w:rPr>
              <w:t xml:space="preserve"> Name</w:t>
            </w:r>
            <w:r w:rsidR="00CAF6D9" w:rsidRPr="11304F2D">
              <w:rPr>
                <w:color w:val="291505" w:themeColor="accent4" w:themeShade="1A"/>
                <w:lang w:val="en-AU"/>
              </w:rPr>
              <w:t>:</w:t>
            </w:r>
          </w:p>
        </w:tc>
        <w:tc>
          <w:tcPr>
            <w:tcW w:w="1985" w:type="dxa"/>
            <w:vAlign w:val="top"/>
          </w:tcPr>
          <w:p w14:paraId="6013D81C" w14:textId="2C3C4509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top"/>
          </w:tcPr>
          <w:p w14:paraId="745698D7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top"/>
          </w:tcPr>
          <w:p w14:paraId="393254CF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6" w:type="dxa"/>
            <w:vAlign w:val="top"/>
          </w:tcPr>
          <w:p w14:paraId="5AEC67D5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73F9" w14:paraId="6E915C9C" w14:textId="77777777" w:rsidTr="00781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2"/>
          </w:tcPr>
          <w:p w14:paraId="4E6CB773" w14:textId="14B1BD19" w:rsidR="005773F9" w:rsidRPr="005D4088" w:rsidRDefault="005773F9" w:rsidP="005773F9">
            <w:pPr>
              <w:pStyle w:val="NoSpacing"/>
              <w:rPr>
                <w:color w:val="291505" w:themeColor="background1" w:themeShade="1A"/>
                <w:lang w:val="en-AU"/>
              </w:rPr>
            </w:pPr>
            <w:r w:rsidRPr="005D4088">
              <w:rPr>
                <w:color w:val="291505" w:themeColor="background1" w:themeShade="1A"/>
                <w:lang w:val="en-AU"/>
              </w:rPr>
              <w:t>Campus:</w:t>
            </w:r>
          </w:p>
        </w:tc>
        <w:tc>
          <w:tcPr>
            <w:tcW w:w="1985" w:type="dxa"/>
            <w:vAlign w:val="top"/>
          </w:tcPr>
          <w:p w14:paraId="3BC6A8F8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top"/>
          </w:tcPr>
          <w:p w14:paraId="4F4D050A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top"/>
          </w:tcPr>
          <w:p w14:paraId="58C72D65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6" w:type="dxa"/>
            <w:vAlign w:val="top"/>
          </w:tcPr>
          <w:p w14:paraId="6C255095" w14:textId="77777777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6EB2EC" w14:textId="0300A8D8" w:rsidR="00781543" w:rsidRDefault="00781543" w:rsidP="00D85D27">
      <w:pPr>
        <w:rPr>
          <w:color w:val="291505" w:themeColor="background1" w:themeShade="1A"/>
        </w:rPr>
      </w:pPr>
    </w:p>
    <w:p w14:paraId="4B5A1B4B" w14:textId="77777777" w:rsidR="00781543" w:rsidRDefault="00781543">
      <w:pPr>
        <w:rPr>
          <w:color w:val="291505" w:themeColor="background1" w:themeShade="1A"/>
        </w:rPr>
      </w:pPr>
      <w:r>
        <w:rPr>
          <w:color w:val="291505" w:themeColor="background1" w:themeShade="1A"/>
        </w:rPr>
        <w:br w:type="page"/>
      </w:r>
    </w:p>
    <w:p w14:paraId="56D6A18E" w14:textId="77777777" w:rsidR="00436DF4" w:rsidRPr="005D4088" w:rsidRDefault="00436DF4" w:rsidP="00D85D27">
      <w:pPr>
        <w:rPr>
          <w:color w:val="291505" w:themeColor="background1" w:themeShade="1A"/>
        </w:rPr>
      </w:pPr>
    </w:p>
    <w:tbl>
      <w:tblPr>
        <w:tblStyle w:val="TableGrid"/>
        <w:tblW w:w="90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025"/>
        <w:gridCol w:w="3343"/>
        <w:gridCol w:w="1978"/>
        <w:gridCol w:w="1694"/>
      </w:tblGrid>
      <w:tr w:rsidR="005D4088" w:rsidRPr="005D4088" w14:paraId="080B0E43" w14:textId="77777777" w:rsidTr="11304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gridSpan w:val="4"/>
            <w:tcBorders>
              <w:bottom w:val="nil"/>
            </w:tcBorders>
          </w:tcPr>
          <w:p w14:paraId="59D2D390" w14:textId="41F547E1" w:rsidR="00436DF4" w:rsidRPr="005D4088" w:rsidRDefault="00D85D27" w:rsidP="00E93EE5">
            <w:pPr>
              <w:pStyle w:val="TableHeading1"/>
              <w:jc w:val="left"/>
              <w:rPr>
                <w:color w:val="291505" w:themeColor="background1" w:themeShade="1A"/>
              </w:rPr>
            </w:pPr>
            <w:r w:rsidRPr="11304F2D">
              <w:rPr>
                <w:color w:val="291505" w:themeColor="accent4" w:themeShade="1A"/>
                <w:lang w:val="en-AU"/>
              </w:rPr>
              <w:t>Associate Dean</w:t>
            </w:r>
            <w:r w:rsidR="3524C3FB" w:rsidRPr="11304F2D">
              <w:rPr>
                <w:color w:val="291505" w:themeColor="accent4" w:themeShade="1A"/>
                <w:lang w:val="en-AU"/>
              </w:rPr>
              <w:t xml:space="preserve"> (</w:t>
            </w:r>
            <w:r w:rsidRPr="11304F2D">
              <w:rPr>
                <w:color w:val="291505" w:themeColor="accent4" w:themeShade="1A"/>
                <w:lang w:val="en-AU"/>
              </w:rPr>
              <w:t>Learning and Teaching</w:t>
            </w:r>
            <w:r w:rsidR="6E16AB4A" w:rsidRPr="11304F2D">
              <w:rPr>
                <w:color w:val="291505" w:themeColor="accent4" w:themeShade="1A"/>
                <w:lang w:val="en-AU"/>
              </w:rPr>
              <w:t>)</w:t>
            </w:r>
            <w:r w:rsidRPr="11304F2D">
              <w:rPr>
                <w:color w:val="291505" w:themeColor="accent4" w:themeShade="1A"/>
                <w:lang w:val="en-AU"/>
              </w:rPr>
              <w:t xml:space="preserve"> </w:t>
            </w:r>
            <w:r w:rsidR="7BE2F274" w:rsidRPr="11304F2D">
              <w:rPr>
                <w:color w:val="291505" w:themeColor="accent4" w:themeShade="1A"/>
                <w:lang w:val="en-AU"/>
              </w:rPr>
              <w:t>Approval</w:t>
            </w:r>
          </w:p>
        </w:tc>
      </w:tr>
      <w:tr w:rsidR="00E93EE5" w14:paraId="3AA34AB5" w14:textId="77777777" w:rsidTr="11304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nil"/>
              <w:bottom w:val="single" w:sz="2" w:space="0" w:color="0602FF" w:themeColor="accent5"/>
            </w:tcBorders>
          </w:tcPr>
          <w:p w14:paraId="2B2ED6BD" w14:textId="65D3CE99" w:rsidR="00436DF4" w:rsidRPr="005D4088" w:rsidRDefault="00D85D27" w:rsidP="00E20AD5">
            <w:pPr>
              <w:pStyle w:val="TableHeading2"/>
              <w:rPr>
                <w:b w:val="0"/>
                <w:bCs/>
              </w:rPr>
            </w:pPr>
            <w:r w:rsidRPr="005D4088">
              <w:rPr>
                <w:b w:val="0"/>
                <w:bCs/>
                <w:color w:val="192852" w:themeColor="text2"/>
                <w:lang w:val="en-AU"/>
              </w:rPr>
              <w:t>Name:</w:t>
            </w:r>
          </w:p>
        </w:tc>
        <w:sdt>
          <w:sdtPr>
            <w:id w:val="1660800627"/>
            <w:placeholder>
              <w:docPart w:val="0DA11715B4AF42A18884158A5854BFF5"/>
            </w:placeholder>
            <w:showingPlcHdr/>
          </w:sdtPr>
          <w:sdtEndPr/>
          <w:sdtContent>
            <w:tc>
              <w:tcPr>
                <w:tcW w:w="7015" w:type="dxa"/>
                <w:gridSpan w:val="3"/>
                <w:tcBorders>
                  <w:top w:val="nil"/>
                  <w:bottom w:val="single" w:sz="2" w:space="0" w:color="0602FF" w:themeColor="accent5"/>
                </w:tcBorders>
              </w:tcPr>
              <w:p w14:paraId="3EF0E58E" w14:textId="3D5FA3CE" w:rsidR="00E93EE5" w:rsidRDefault="003E5C76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73F9" w14:paraId="7CCE06EE" w14:textId="77777777" w:rsidTr="11304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sz="2" w:space="0" w:color="0602FF" w:themeColor="accent5"/>
              <w:bottom w:val="single" w:sz="4" w:space="0" w:color="auto"/>
            </w:tcBorders>
          </w:tcPr>
          <w:p w14:paraId="07F70045" w14:textId="19F49B69" w:rsidR="005773F9" w:rsidRDefault="005773F9" w:rsidP="005773F9">
            <w:pPr>
              <w:pStyle w:val="NoSpacing"/>
            </w:pPr>
            <w:r>
              <w:t>Associate Dean L&amp;T</w:t>
            </w:r>
            <w:r w:rsidR="2EAC242A">
              <w:t xml:space="preserve"> Outcome</w:t>
            </w:r>
          </w:p>
        </w:tc>
        <w:sdt>
          <w:sdtPr>
            <w:id w:val="-292131053"/>
            <w:placeholder>
              <w:docPart w:val="56CC2B828A0D4CFDA1C1FD7B4104179B"/>
            </w:placeholder>
          </w:sdtPr>
          <w:sdtEndPr/>
          <w:sdtContent>
            <w:tc>
              <w:tcPr>
                <w:tcW w:w="7015" w:type="dxa"/>
                <w:gridSpan w:val="3"/>
                <w:tcBorders>
                  <w:top w:val="single" w:sz="2" w:space="0" w:color="0602FF" w:themeColor="accent5"/>
                  <w:bottom w:val="single" w:sz="4" w:space="0" w:color="auto"/>
                </w:tcBorders>
              </w:tcPr>
              <w:p w14:paraId="29D21DCD" w14:textId="529D5345" w:rsidR="005773F9" w:rsidRDefault="217303D1" w:rsidP="005773F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Yes or no (remove what is not relevant)</w:t>
                </w:r>
              </w:p>
            </w:tc>
          </w:sdtContent>
        </w:sdt>
      </w:tr>
      <w:tr w:rsidR="009A0B2E" w14:paraId="0D6ACCC1" w14:textId="77777777" w:rsidTr="11304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06ECC0EA" w14:textId="5B41C8C5" w:rsidR="005773F9" w:rsidRDefault="005773F9" w:rsidP="005773F9">
            <w:pPr>
              <w:pStyle w:val="NoSpacing"/>
            </w:pPr>
            <w:r>
              <w:t xml:space="preserve">Associate Dean </w:t>
            </w:r>
            <w:r w:rsidRPr="00DC2613">
              <w:rPr>
                <w:lang w:val="en-AU"/>
              </w:rPr>
              <w:t>L&amp;T Signature:</w:t>
            </w:r>
          </w:p>
        </w:tc>
        <w:sdt>
          <w:sdtPr>
            <w:id w:val="656110982"/>
            <w:placeholder>
              <w:docPart w:val="56CC2B828A0D4CFDA1C1FD7B4104179B"/>
            </w:placeholder>
            <w:showingPlcHdr/>
            <w:text/>
          </w:sdtPr>
          <w:sdtEndPr/>
          <w:sdtContent>
            <w:tc>
              <w:tcPr>
                <w:tcW w:w="33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5C3DB3" w14:textId="70ECF4E3" w:rsidR="005773F9" w:rsidRDefault="005773F9" w:rsidP="005773F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63B7FE1A" w14:textId="1EF36C59" w:rsidR="005773F9" w:rsidRDefault="005773F9" w:rsidP="005773F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sdt>
          <w:sdtPr>
            <w:id w:val="-1378233485"/>
            <w:placeholder>
              <w:docPart w:val="8833F6BE0EC04FF5819480BD3F61754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9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B18C93" w14:textId="47D34B47" w:rsidR="005773F9" w:rsidRDefault="005773F9" w:rsidP="005773F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E28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773F9" w14:paraId="19DD729C" w14:textId="77777777" w:rsidTr="11304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E58212" w14:textId="77777777" w:rsidR="005773F9" w:rsidRDefault="005773F9" w:rsidP="005773F9">
            <w:pPr>
              <w:pStyle w:val="NoSpacing"/>
            </w:pPr>
          </w:p>
          <w:p w14:paraId="58E54BE6" w14:textId="77777777" w:rsidR="005773F9" w:rsidRDefault="005773F9" w:rsidP="005773F9">
            <w:pPr>
              <w:pStyle w:val="NoSpacing"/>
            </w:pPr>
          </w:p>
          <w:p w14:paraId="064B8296" w14:textId="20BB9F91" w:rsidR="005773F9" w:rsidRDefault="005773F9" w:rsidP="005773F9">
            <w:pPr>
              <w:pStyle w:val="NoSpacing"/>
            </w:pPr>
            <w:r>
              <w:t>Comments/Notes:</w:t>
            </w:r>
          </w:p>
        </w:tc>
      </w:tr>
      <w:tr w:rsidR="005773F9" w14:paraId="6BE6B7CF" w14:textId="77777777" w:rsidTr="11304F2D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gridSpan w:val="4"/>
            <w:tcBorders>
              <w:top w:val="single" w:sz="4" w:space="0" w:color="auto"/>
            </w:tcBorders>
          </w:tcPr>
          <w:sdt>
            <w:sdtPr>
              <w:id w:val="-362592430"/>
              <w:placeholder>
                <w:docPart w:val="56CC2B828A0D4CFDA1C1FD7B4104179B"/>
              </w:placeholder>
              <w:showingPlcHdr/>
              <w:text/>
            </w:sdtPr>
            <w:sdtEndPr/>
            <w:sdtContent>
              <w:p w14:paraId="2BDD8291" w14:textId="628905B7" w:rsidR="005773F9" w:rsidRDefault="005773F9" w:rsidP="005773F9">
                <w:pPr>
                  <w:pStyle w:val="NoSpacing"/>
                </w:pPr>
                <w:r w:rsidRPr="00F60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96AE5B2" w14:textId="14D4231B" w:rsidR="00D20A27" w:rsidRDefault="00D20A27" w:rsidP="00436DF4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305"/>
        <w:gridCol w:w="3103"/>
        <w:gridCol w:w="1652"/>
      </w:tblGrid>
      <w:tr w:rsidR="00CA39E5" w:rsidRPr="00CA39E5" w14:paraId="6B6C8209" w14:textId="77777777" w:rsidTr="11304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602FF" w:themeColor="accent5"/>
              <w:right w:val="single" w:sz="4" w:space="0" w:color="auto"/>
            </w:tcBorders>
            <w:shd w:val="clear" w:color="auto" w:fill="CDCCFF" w:themeFill="accent5" w:themeFillTint="33"/>
          </w:tcPr>
          <w:p w14:paraId="6A6979A4" w14:textId="0DE381A3" w:rsidR="00CA39E5" w:rsidRPr="00CA39E5" w:rsidRDefault="004A4F11" w:rsidP="00CA39E5">
            <w:pPr>
              <w:jc w:val="left"/>
              <w:rPr>
                <w:rFonts w:ascii="Sora SemiBold" w:eastAsiaTheme="minorEastAsia" w:hAnsi="Sora SemiBold" w:cs="Sora SemiBold"/>
                <w:b/>
                <w:bCs/>
                <w:color w:val="0602FF"/>
                <w:sz w:val="24"/>
                <w:szCs w:val="24"/>
                <w:lang w:val="en-US" w:eastAsia="zh-CN"/>
              </w:rPr>
            </w:pPr>
            <w:r w:rsidRPr="005D4088">
              <w:rPr>
                <w:rFonts w:ascii="Sora SemiBold" w:eastAsiaTheme="minorEastAsia" w:hAnsi="Sora SemiBold" w:cs="Sora SemiBold"/>
                <w:b/>
                <w:bCs/>
                <w:color w:val="291505" w:themeColor="background1" w:themeShade="1A"/>
                <w:sz w:val="24"/>
                <w:szCs w:val="24"/>
                <w:lang w:eastAsia="zh-CN"/>
              </w:rPr>
              <w:t>Surveys Office Use Only</w:t>
            </w:r>
          </w:p>
        </w:tc>
      </w:tr>
      <w:tr w:rsidR="00A1480A" w:rsidRPr="00CA39E5" w14:paraId="348FAF65" w14:textId="77777777" w:rsidTr="11304F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Borders>
              <w:top w:val="single" w:sz="2" w:space="0" w:color="0602FF" w:themeColor="accent5"/>
              <w:left w:val="single" w:sz="4" w:space="0" w:color="auto"/>
              <w:bottom w:val="single" w:sz="2" w:space="0" w:color="0602FF" w:themeColor="accent5"/>
            </w:tcBorders>
          </w:tcPr>
          <w:p w14:paraId="384D484C" w14:textId="7B1BAD1D" w:rsidR="00A1480A" w:rsidRPr="007F1C1D" w:rsidRDefault="030DC48B" w:rsidP="7F46D78C">
            <w:pPr>
              <w:rPr>
                <w:rFonts w:ascii="Sora SemiBold" w:eastAsiaTheme="minorEastAsia" w:hAnsi="Sora SemiBold" w:cs="Sora SemiBold"/>
                <w:b/>
                <w:bCs/>
                <w:color w:val="0602FF"/>
                <w:sz w:val="24"/>
                <w:szCs w:val="24"/>
                <w:lang w:eastAsia="zh-CN"/>
              </w:rPr>
            </w:pPr>
            <w:r>
              <w:t xml:space="preserve">Date Received: </w:t>
            </w:r>
          </w:p>
        </w:tc>
        <w:tc>
          <w:tcPr>
            <w:tcW w:w="4755" w:type="dxa"/>
            <w:gridSpan w:val="2"/>
            <w:tcBorders>
              <w:top w:val="single" w:sz="2" w:space="0" w:color="0602FF" w:themeColor="accent5"/>
              <w:bottom w:val="single" w:sz="2" w:space="0" w:color="0602FF" w:themeColor="accent5"/>
              <w:right w:val="single" w:sz="4" w:space="0" w:color="auto"/>
            </w:tcBorders>
            <w:vAlign w:val="top"/>
          </w:tcPr>
          <w:p w14:paraId="23ACBB07" w14:textId="382D2E12" w:rsidR="00A1480A" w:rsidRPr="007F1C1D" w:rsidRDefault="00A1480A" w:rsidP="00A14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ra SemiBold" w:eastAsiaTheme="minorEastAsia" w:hAnsi="Sora SemiBold" w:cs="Sora SemiBold"/>
                <w:b/>
                <w:bCs/>
                <w:color w:val="0602FF"/>
                <w:sz w:val="24"/>
                <w:szCs w:val="24"/>
                <w:lang w:eastAsia="zh-CN"/>
              </w:rPr>
            </w:pPr>
          </w:p>
        </w:tc>
      </w:tr>
      <w:tr w:rsidR="7F46D78C" w14:paraId="0A848C65" w14:textId="77777777" w:rsidTr="11304F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Borders>
              <w:top w:val="single" w:sz="2" w:space="0" w:color="0602FF" w:themeColor="accent5"/>
              <w:left w:val="single" w:sz="4" w:space="0" w:color="auto"/>
              <w:bottom w:val="single" w:sz="2" w:space="0" w:color="0602FF" w:themeColor="accent5"/>
            </w:tcBorders>
          </w:tcPr>
          <w:p w14:paraId="018BF752" w14:textId="7432DBCE" w:rsidR="4E766A55" w:rsidRDefault="4E766A55" w:rsidP="7F46D78C">
            <w:pPr>
              <w:rPr>
                <w:rFonts w:ascii="Sora SemiBold" w:eastAsiaTheme="minorEastAsia" w:hAnsi="Sora SemiBold" w:cs="Sora SemiBold"/>
                <w:b/>
                <w:bCs/>
                <w:color w:val="0602FF" w:themeColor="accent5"/>
                <w:sz w:val="24"/>
                <w:szCs w:val="24"/>
                <w:lang w:eastAsia="zh-CN"/>
              </w:rPr>
            </w:pPr>
            <w:r>
              <w:t>Processed by:</w:t>
            </w:r>
          </w:p>
        </w:tc>
        <w:tc>
          <w:tcPr>
            <w:tcW w:w="4755" w:type="dxa"/>
            <w:gridSpan w:val="2"/>
            <w:tcBorders>
              <w:top w:val="single" w:sz="2" w:space="0" w:color="0602FF" w:themeColor="accent5"/>
              <w:bottom w:val="single" w:sz="2" w:space="0" w:color="0602FF" w:themeColor="accent5"/>
              <w:right w:val="single" w:sz="4" w:space="0" w:color="auto"/>
            </w:tcBorders>
            <w:vAlign w:val="top"/>
          </w:tcPr>
          <w:p w14:paraId="31E55F1E" w14:textId="2BE611CB" w:rsidR="7F46D78C" w:rsidRDefault="7F46D78C" w:rsidP="7F46D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ra SemiBold" w:eastAsiaTheme="minorEastAsia" w:hAnsi="Sora SemiBold" w:cs="Sora SemiBold"/>
                <w:b/>
                <w:bCs/>
                <w:color w:val="0602FF" w:themeColor="accent5"/>
                <w:sz w:val="24"/>
                <w:szCs w:val="24"/>
                <w:lang w:eastAsia="zh-CN"/>
              </w:rPr>
            </w:pPr>
          </w:p>
        </w:tc>
      </w:tr>
      <w:tr w:rsidR="00A1480A" w:rsidRPr="00CA39E5" w14:paraId="2B541FB7" w14:textId="77777777" w:rsidTr="11304F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Borders>
              <w:top w:val="single" w:sz="2" w:space="0" w:color="0602FF" w:themeColor="accent5"/>
              <w:left w:val="single" w:sz="4" w:space="0" w:color="auto"/>
              <w:bottom w:val="single" w:sz="2" w:space="0" w:color="0602FF" w:themeColor="accent5"/>
            </w:tcBorders>
          </w:tcPr>
          <w:p w14:paraId="58006F98" w14:textId="77777777" w:rsidR="00A1480A" w:rsidRPr="007F1C1D" w:rsidRDefault="00A1480A" w:rsidP="00A1480A">
            <w:pPr>
              <w:rPr>
                <w:rFonts w:ascii="Sora SemiBold" w:eastAsiaTheme="minorEastAsia" w:hAnsi="Sora SemiBold" w:cs="Sora SemiBold"/>
                <w:b/>
                <w:bCs/>
                <w:color w:val="0602FF"/>
                <w:sz w:val="24"/>
                <w:szCs w:val="24"/>
                <w:lang w:eastAsia="zh-CN"/>
              </w:rPr>
            </w:pPr>
            <w:r>
              <w:t>Revised unit name for combined units:</w:t>
            </w:r>
          </w:p>
        </w:tc>
        <w:tc>
          <w:tcPr>
            <w:tcW w:w="4755" w:type="dxa"/>
            <w:gridSpan w:val="2"/>
            <w:tcBorders>
              <w:top w:val="single" w:sz="2" w:space="0" w:color="0602FF" w:themeColor="accent5"/>
              <w:bottom w:val="single" w:sz="2" w:space="0" w:color="0602FF" w:themeColor="accent5"/>
              <w:right w:val="single" w:sz="4" w:space="0" w:color="auto"/>
            </w:tcBorders>
            <w:vAlign w:val="top"/>
          </w:tcPr>
          <w:p w14:paraId="03F6BA42" w14:textId="5E074575" w:rsidR="00A1480A" w:rsidRPr="007F1C1D" w:rsidRDefault="00A1480A" w:rsidP="00A14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ra SemiBold" w:eastAsiaTheme="minorEastAsia" w:hAnsi="Sora SemiBold" w:cs="Sora SemiBold"/>
                <w:b/>
                <w:bCs/>
                <w:color w:val="0602FF"/>
                <w:sz w:val="24"/>
                <w:szCs w:val="24"/>
                <w:lang w:eastAsia="zh-CN"/>
              </w:rPr>
            </w:pPr>
          </w:p>
        </w:tc>
      </w:tr>
      <w:tr w:rsidR="00A1480A" w:rsidRPr="00CA39E5" w14:paraId="732C5B75" w14:textId="77777777" w:rsidTr="11304F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Borders>
              <w:top w:val="single" w:sz="2" w:space="0" w:color="0602FF" w:themeColor="accent5"/>
              <w:left w:val="single" w:sz="4" w:space="0" w:color="auto"/>
              <w:bottom w:val="single" w:sz="2" w:space="0" w:color="0602FF" w:themeColor="accent5"/>
            </w:tcBorders>
          </w:tcPr>
          <w:p w14:paraId="77EF553D" w14:textId="3156C4FB" w:rsidR="00A1480A" w:rsidRPr="007F1C1D" w:rsidRDefault="1E5CD484" w:rsidP="41913970">
            <w:pPr>
              <w:rPr>
                <w:lang w:eastAsia="zh-CN"/>
              </w:rPr>
            </w:pPr>
            <w:r>
              <w:t>Date completed approval form returned to A</w:t>
            </w:r>
            <w:r w:rsidR="339C6885">
              <w:t>DLT</w:t>
            </w:r>
          </w:p>
        </w:tc>
        <w:tc>
          <w:tcPr>
            <w:tcW w:w="4755" w:type="dxa"/>
            <w:gridSpan w:val="2"/>
            <w:tcBorders>
              <w:top w:val="single" w:sz="2" w:space="0" w:color="0602FF" w:themeColor="accent5"/>
              <w:bottom w:val="single" w:sz="2" w:space="0" w:color="0602FF" w:themeColor="accent5"/>
              <w:right w:val="single" w:sz="4" w:space="0" w:color="auto"/>
            </w:tcBorders>
            <w:vAlign w:val="top"/>
          </w:tcPr>
          <w:p w14:paraId="1D8E324C" w14:textId="23A12403" w:rsidR="00A1480A" w:rsidRPr="007F1C1D" w:rsidRDefault="00A1480A" w:rsidP="00A14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ra SemiBold" w:eastAsiaTheme="minorEastAsia" w:hAnsi="Sora SemiBold" w:cs="Sora SemiBold"/>
                <w:b/>
                <w:bCs/>
                <w:color w:val="0602FF"/>
                <w:sz w:val="24"/>
                <w:szCs w:val="24"/>
                <w:lang w:eastAsia="zh-CN"/>
              </w:rPr>
            </w:pPr>
          </w:p>
        </w:tc>
      </w:tr>
      <w:tr w:rsidR="00A1480A" w:rsidRPr="00CA39E5" w14:paraId="5EF9B825" w14:textId="77777777" w:rsidTr="11304F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tcBorders>
              <w:top w:val="single" w:sz="2" w:space="0" w:color="0602FF" w:themeColor="accent5"/>
              <w:left w:val="single" w:sz="4" w:space="0" w:color="auto"/>
              <w:bottom w:val="single" w:sz="2" w:space="0" w:color="0602FF" w:themeColor="accent5"/>
              <w:right w:val="single" w:sz="4" w:space="0" w:color="auto"/>
            </w:tcBorders>
          </w:tcPr>
          <w:p w14:paraId="0DDC7ED0" w14:textId="534ACB30" w:rsidR="00A1480A" w:rsidRPr="007F1C1D" w:rsidRDefault="00A1480A" w:rsidP="00A1480A">
            <w:pPr>
              <w:rPr>
                <w:rFonts w:ascii="Sora SemiBold" w:eastAsiaTheme="minorEastAsia" w:hAnsi="Sora SemiBold" w:cs="Sora SemiBold"/>
                <w:b/>
                <w:bCs/>
                <w:color w:val="0602FF"/>
                <w:sz w:val="24"/>
                <w:szCs w:val="24"/>
                <w:lang w:eastAsia="zh-CN"/>
              </w:rPr>
            </w:pPr>
            <w:r>
              <w:t>Comments/Notes</w:t>
            </w:r>
          </w:p>
        </w:tc>
      </w:tr>
      <w:tr w:rsidR="00A1480A" w:rsidRPr="00CA39E5" w14:paraId="023F2881" w14:textId="77777777" w:rsidTr="11304F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tcBorders>
              <w:top w:val="single" w:sz="2" w:space="0" w:color="0602FF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DD8" w14:textId="49DB4046" w:rsidR="00A1480A" w:rsidRPr="007F1C1D" w:rsidRDefault="00A1480A" w:rsidP="00A1480A">
            <w:pPr>
              <w:rPr>
                <w:rFonts w:ascii="Sora SemiBold" w:eastAsiaTheme="minorEastAsia" w:hAnsi="Sora SemiBold" w:cs="Sora SemiBold"/>
                <w:b/>
                <w:bCs/>
                <w:color w:val="0602FF"/>
                <w:sz w:val="24"/>
                <w:szCs w:val="24"/>
                <w:lang w:eastAsia="zh-CN"/>
              </w:rPr>
            </w:pPr>
          </w:p>
        </w:tc>
      </w:tr>
      <w:tr w:rsidR="00A1480A" w:rsidRPr="00CA39E5" w14:paraId="7F7E5FBE" w14:textId="77777777" w:rsidTr="11304F2D">
        <w:trPr>
          <w:gridAfter w:val="1"/>
          <w:wAfter w:w="165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  <w:gridSpan w:val="2"/>
          </w:tcPr>
          <w:p w14:paraId="3CC57DF8" w14:textId="5127BD7E" w:rsidR="00A1480A" w:rsidRPr="00CA39E5" w:rsidRDefault="00A1480A" w:rsidP="00A1480A">
            <w:pPr>
              <w:spacing w:after="14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</w:tr>
    </w:tbl>
    <w:p w14:paraId="51BD4AA2" w14:textId="4CE9A744" w:rsidR="2F49CB1F" w:rsidRDefault="2F49CB1F" w:rsidP="41913970">
      <w:r>
        <w:t>End of Document</w:t>
      </w:r>
    </w:p>
    <w:sectPr w:rsidR="2F49CB1F" w:rsidSect="00B917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C54C5" w14:textId="77777777" w:rsidR="00AE5E57" w:rsidRDefault="00AE5E57" w:rsidP="00E104AF">
      <w:r>
        <w:separator/>
      </w:r>
    </w:p>
  </w:endnote>
  <w:endnote w:type="continuationSeparator" w:id="0">
    <w:p w14:paraId="3B075F2D" w14:textId="77777777" w:rsidR="00AE5E57" w:rsidRDefault="00AE5E57" w:rsidP="00E104AF">
      <w:r>
        <w:continuationSeparator/>
      </w:r>
    </w:p>
  </w:endnote>
  <w:endnote w:type="continuationNotice" w:id="1">
    <w:p w14:paraId="061BE1B0" w14:textId="77777777" w:rsidR="00AE5E57" w:rsidRDefault="00AE5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BED8D" w14:textId="77777777" w:rsidR="00CE626D" w:rsidRDefault="00CE6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8FB5" w14:textId="77777777" w:rsidR="00E104AF" w:rsidRPr="004C5A41" w:rsidRDefault="00E104AF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AB48F0" wp14:editId="031A0518">
              <wp:simplePos x="0" y="0"/>
              <wp:positionH relativeFrom="column">
                <wp:posOffset>-1155</wp:posOffset>
              </wp:positionH>
              <wp:positionV relativeFrom="paragraph">
                <wp:posOffset>-64770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421E65" w14:textId="77777777" w:rsidR="00E104AF" w:rsidRPr="00E104AF" w:rsidRDefault="00781543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23A72EAF8E5D423A94360CA4F83D65A4"/>
                              </w:placeholder>
                              <w15:appearance w15:val="hidden"/>
                              <w:text/>
                            </w:sdtPr>
                            <w:sdtEndPr/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AB48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1pt;margin-top:-5.1pt;width:348.5pt;height:18.6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" filled="f" stroked="f" strokeweight=".5pt">
              <v:textbox inset="0,0,0,0">
                <w:txbxContent>
                  <w:p w14:paraId="18421E65" w14:textId="77777777" w:rsidR="00E104AF" w:rsidRPr="00E104AF" w:rsidRDefault="00781543" w:rsidP="00E104AF">
                    <w:pPr>
                      <w:pStyle w:val="ProviderNo"/>
                    </w:pPr>
                    <w:sdt>
                      <w:sdtPr>
                        <w:id w:val="-350494107"/>
                        <w:placeholder>
                          <w:docPart w:val="23A72EAF8E5D423A94360CA4F83D65A4"/>
                        </w:placeholder>
                        <w15:appearance w15:val="hidden"/>
                        <w:text/>
                      </w:sdtPr>
                      <w:sdtEndPr/>
                      <w:sdtContent>
                        <w:r w:rsidR="00E104AF" w:rsidRPr="00E104AF">
                          <w:t>CRICOS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4C5A41">
      <w:t xml:space="preserve">Page </w:t>
    </w:r>
    <w:r w:rsidRPr="004C5A41">
      <w:fldChar w:fldCharType="begin"/>
    </w:r>
    <w:r w:rsidRPr="004C5A41">
      <w:instrText xml:space="preserve"> PAGE </w:instrText>
    </w:r>
    <w:r w:rsidRPr="004C5A41">
      <w:fldChar w:fldCharType="separate"/>
    </w:r>
    <w:r>
      <w:t>1</w:t>
    </w:r>
    <w:r w:rsidRPr="004C5A41">
      <w:fldChar w:fldCharType="end"/>
    </w:r>
    <w:r w:rsidRPr="004C5A41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3</w:t>
    </w:r>
    <w:r>
      <w:fldChar w:fldCharType="end"/>
    </w:r>
  </w:p>
  <w:p w14:paraId="558BF4AF" w14:textId="77777777" w:rsidR="00E104AF" w:rsidRDefault="00E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3469" w14:textId="77777777" w:rsidR="00C61E44" w:rsidRDefault="00C61E44" w:rsidP="009165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F336A" w14:textId="77777777" w:rsidR="00AE5E57" w:rsidRDefault="00AE5E57" w:rsidP="00E104AF">
      <w:r>
        <w:separator/>
      </w:r>
    </w:p>
  </w:footnote>
  <w:footnote w:type="continuationSeparator" w:id="0">
    <w:p w14:paraId="0433A152" w14:textId="77777777" w:rsidR="00AE5E57" w:rsidRDefault="00AE5E57" w:rsidP="00E104AF">
      <w:r>
        <w:continuationSeparator/>
      </w:r>
    </w:p>
  </w:footnote>
  <w:footnote w:type="continuationNotice" w:id="1">
    <w:p w14:paraId="30AC850F" w14:textId="77777777" w:rsidR="00AE5E57" w:rsidRDefault="00AE5E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FBF7" w14:textId="77777777" w:rsidR="00CE626D" w:rsidRDefault="00CE6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0725" w14:textId="77777777" w:rsidR="00E104AF" w:rsidRDefault="00E104AF" w:rsidP="00E104AF">
    <w:pPr>
      <w:pStyle w:val="Header"/>
    </w:pPr>
    <w:r w:rsidRPr="007740F3">
      <w:rPr>
        <w:noProof/>
      </w:rPr>
      <w:drawing>
        <wp:anchor distT="0" distB="90170" distL="114300" distR="114300" simplePos="0" relativeHeight="251658240" behindDoc="1" locked="1" layoutInCell="1" allowOverlap="1" wp14:anchorId="32604183" wp14:editId="31BE03FA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205614997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559E" w14:textId="77777777" w:rsidR="00CE626D" w:rsidRDefault="00CE6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446646C2"/>
    <w:multiLevelType w:val="hybridMultilevel"/>
    <w:tmpl w:val="F438CB10"/>
    <w:lvl w:ilvl="0" w:tplc="C40CA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80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A5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CF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EB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3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E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25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6F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317812329">
    <w:abstractNumId w:val="3"/>
  </w:num>
  <w:num w:numId="2" w16cid:durableId="1997413296">
    <w:abstractNumId w:val="4"/>
  </w:num>
  <w:num w:numId="3" w16cid:durableId="1879200332">
    <w:abstractNumId w:val="0"/>
  </w:num>
  <w:num w:numId="4" w16cid:durableId="561331349">
    <w:abstractNumId w:val="1"/>
  </w:num>
  <w:num w:numId="5" w16cid:durableId="2066175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12"/>
    <w:rsid w:val="000519F8"/>
    <w:rsid w:val="00062DFE"/>
    <w:rsid w:val="00086FC0"/>
    <w:rsid w:val="00091D03"/>
    <w:rsid w:val="000928CD"/>
    <w:rsid w:val="000A34BF"/>
    <w:rsid w:val="000C6CAE"/>
    <w:rsid w:val="000D6212"/>
    <w:rsid w:val="000E3880"/>
    <w:rsid w:val="00110FB4"/>
    <w:rsid w:val="00112F58"/>
    <w:rsid w:val="001177E6"/>
    <w:rsid w:val="00120E30"/>
    <w:rsid w:val="0014255D"/>
    <w:rsid w:val="00150AF9"/>
    <w:rsid w:val="001543DA"/>
    <w:rsid w:val="0016366A"/>
    <w:rsid w:val="00171EF2"/>
    <w:rsid w:val="001768DA"/>
    <w:rsid w:val="001A527D"/>
    <w:rsid w:val="001E3D84"/>
    <w:rsid w:val="001F7F8F"/>
    <w:rsid w:val="002055B5"/>
    <w:rsid w:val="002278D9"/>
    <w:rsid w:val="00231AAE"/>
    <w:rsid w:val="00263D2E"/>
    <w:rsid w:val="002713A5"/>
    <w:rsid w:val="002B437D"/>
    <w:rsid w:val="002F33EA"/>
    <w:rsid w:val="00315276"/>
    <w:rsid w:val="00323357"/>
    <w:rsid w:val="00346E4B"/>
    <w:rsid w:val="00347717"/>
    <w:rsid w:val="00372D54"/>
    <w:rsid w:val="00374DAE"/>
    <w:rsid w:val="003A0421"/>
    <w:rsid w:val="003B2D3D"/>
    <w:rsid w:val="003D4208"/>
    <w:rsid w:val="003E5C76"/>
    <w:rsid w:val="003F49BE"/>
    <w:rsid w:val="003F7409"/>
    <w:rsid w:val="0043412B"/>
    <w:rsid w:val="00436DF4"/>
    <w:rsid w:val="00450BC0"/>
    <w:rsid w:val="004642E4"/>
    <w:rsid w:val="004A23BB"/>
    <w:rsid w:val="004A4F11"/>
    <w:rsid w:val="004C5124"/>
    <w:rsid w:val="004D15DB"/>
    <w:rsid w:val="004F4888"/>
    <w:rsid w:val="00554501"/>
    <w:rsid w:val="005731BA"/>
    <w:rsid w:val="005773F9"/>
    <w:rsid w:val="00580AC1"/>
    <w:rsid w:val="00585947"/>
    <w:rsid w:val="005B7776"/>
    <w:rsid w:val="005D4088"/>
    <w:rsid w:val="005D640D"/>
    <w:rsid w:val="005F11E8"/>
    <w:rsid w:val="00602211"/>
    <w:rsid w:val="00606EC2"/>
    <w:rsid w:val="0061362D"/>
    <w:rsid w:val="00616D3B"/>
    <w:rsid w:val="006253DC"/>
    <w:rsid w:val="00633EAD"/>
    <w:rsid w:val="006548EC"/>
    <w:rsid w:val="006705D8"/>
    <w:rsid w:val="00691612"/>
    <w:rsid w:val="006D5D1C"/>
    <w:rsid w:val="006E7D22"/>
    <w:rsid w:val="006F388E"/>
    <w:rsid w:val="006F5B0E"/>
    <w:rsid w:val="00700CD3"/>
    <w:rsid w:val="00752A15"/>
    <w:rsid w:val="00781543"/>
    <w:rsid w:val="007848E8"/>
    <w:rsid w:val="007C5D6C"/>
    <w:rsid w:val="007D28F7"/>
    <w:rsid w:val="007E66C1"/>
    <w:rsid w:val="007F1C1D"/>
    <w:rsid w:val="00840D7B"/>
    <w:rsid w:val="0085611B"/>
    <w:rsid w:val="00875906"/>
    <w:rsid w:val="0087702A"/>
    <w:rsid w:val="008D6385"/>
    <w:rsid w:val="008E4F57"/>
    <w:rsid w:val="00901281"/>
    <w:rsid w:val="00916523"/>
    <w:rsid w:val="009554BF"/>
    <w:rsid w:val="00963394"/>
    <w:rsid w:val="009670B8"/>
    <w:rsid w:val="00974103"/>
    <w:rsid w:val="0097416D"/>
    <w:rsid w:val="00977C76"/>
    <w:rsid w:val="009823EC"/>
    <w:rsid w:val="009A0B2E"/>
    <w:rsid w:val="009A1914"/>
    <w:rsid w:val="009B76E9"/>
    <w:rsid w:val="009C2145"/>
    <w:rsid w:val="00A00D7E"/>
    <w:rsid w:val="00A12D70"/>
    <w:rsid w:val="00A1480A"/>
    <w:rsid w:val="00A173E4"/>
    <w:rsid w:val="00A20ED4"/>
    <w:rsid w:val="00A55C72"/>
    <w:rsid w:val="00AA6E02"/>
    <w:rsid w:val="00AB0800"/>
    <w:rsid w:val="00AE5E57"/>
    <w:rsid w:val="00B22FA5"/>
    <w:rsid w:val="00B917AA"/>
    <w:rsid w:val="00BD1133"/>
    <w:rsid w:val="00BE3FC1"/>
    <w:rsid w:val="00C0534D"/>
    <w:rsid w:val="00C15ED4"/>
    <w:rsid w:val="00C452EA"/>
    <w:rsid w:val="00C452EF"/>
    <w:rsid w:val="00C56716"/>
    <w:rsid w:val="00C61E44"/>
    <w:rsid w:val="00CA39E5"/>
    <w:rsid w:val="00CAF6D9"/>
    <w:rsid w:val="00CE626D"/>
    <w:rsid w:val="00D15CB5"/>
    <w:rsid w:val="00D15D3D"/>
    <w:rsid w:val="00D20A27"/>
    <w:rsid w:val="00D33BA8"/>
    <w:rsid w:val="00D40793"/>
    <w:rsid w:val="00D85D27"/>
    <w:rsid w:val="00DB47CC"/>
    <w:rsid w:val="00DC2613"/>
    <w:rsid w:val="00DC5305"/>
    <w:rsid w:val="00DC6752"/>
    <w:rsid w:val="00E0511D"/>
    <w:rsid w:val="00E104AF"/>
    <w:rsid w:val="00E20AD5"/>
    <w:rsid w:val="00E21E4D"/>
    <w:rsid w:val="00E316EA"/>
    <w:rsid w:val="00E54340"/>
    <w:rsid w:val="00E62EEB"/>
    <w:rsid w:val="00E741BF"/>
    <w:rsid w:val="00E74DD2"/>
    <w:rsid w:val="00E93EE5"/>
    <w:rsid w:val="00F03920"/>
    <w:rsid w:val="00F04503"/>
    <w:rsid w:val="00F414A3"/>
    <w:rsid w:val="00F62CA2"/>
    <w:rsid w:val="00F91DE6"/>
    <w:rsid w:val="00FD21D7"/>
    <w:rsid w:val="00FE3E5F"/>
    <w:rsid w:val="00FF1C3E"/>
    <w:rsid w:val="00FF5F0E"/>
    <w:rsid w:val="02866FCA"/>
    <w:rsid w:val="030DC48B"/>
    <w:rsid w:val="06C31AE1"/>
    <w:rsid w:val="07ECEAEB"/>
    <w:rsid w:val="09844BDF"/>
    <w:rsid w:val="0B845B32"/>
    <w:rsid w:val="11304F2D"/>
    <w:rsid w:val="13ED5DED"/>
    <w:rsid w:val="1777C27B"/>
    <w:rsid w:val="1C38590A"/>
    <w:rsid w:val="1C51E785"/>
    <w:rsid w:val="1E5CD484"/>
    <w:rsid w:val="1E8D8D18"/>
    <w:rsid w:val="217303D1"/>
    <w:rsid w:val="25904148"/>
    <w:rsid w:val="2910EBE0"/>
    <w:rsid w:val="29885BD6"/>
    <w:rsid w:val="2C17442D"/>
    <w:rsid w:val="2EAC242A"/>
    <w:rsid w:val="2F49CB1F"/>
    <w:rsid w:val="30ED64F0"/>
    <w:rsid w:val="339C6885"/>
    <w:rsid w:val="3524C3FB"/>
    <w:rsid w:val="3ABFFA2B"/>
    <w:rsid w:val="3E3F9AFF"/>
    <w:rsid w:val="41913970"/>
    <w:rsid w:val="4606EA3D"/>
    <w:rsid w:val="46FB46E6"/>
    <w:rsid w:val="48203567"/>
    <w:rsid w:val="4B04B6C1"/>
    <w:rsid w:val="4B3A9201"/>
    <w:rsid w:val="4B4A67B4"/>
    <w:rsid w:val="4CB217BD"/>
    <w:rsid w:val="4E766A55"/>
    <w:rsid w:val="4ED0D216"/>
    <w:rsid w:val="545DD86C"/>
    <w:rsid w:val="55096A0E"/>
    <w:rsid w:val="5641B5EF"/>
    <w:rsid w:val="58AF7169"/>
    <w:rsid w:val="5E9ABB0D"/>
    <w:rsid w:val="6149748C"/>
    <w:rsid w:val="66FEA161"/>
    <w:rsid w:val="671938F3"/>
    <w:rsid w:val="6AE35D17"/>
    <w:rsid w:val="6B6B7DE2"/>
    <w:rsid w:val="6E16AB4A"/>
    <w:rsid w:val="6E866240"/>
    <w:rsid w:val="6ED74D0E"/>
    <w:rsid w:val="71F4FF2D"/>
    <w:rsid w:val="770E4E48"/>
    <w:rsid w:val="77D52D7B"/>
    <w:rsid w:val="7835E32E"/>
    <w:rsid w:val="7B913AC9"/>
    <w:rsid w:val="7BE2F274"/>
    <w:rsid w:val="7E4E870B"/>
    <w:rsid w:val="7E9E382A"/>
    <w:rsid w:val="7F447438"/>
    <w:rsid w:val="7F46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BB4DC"/>
  <w15:chartTrackingRefBased/>
  <w15:docId w15:val="{EA1F3E1D-BFA8-4FB9-986B-5F7A6A81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AF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6A5F0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6A5F0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6A5F0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6A5F09" w:themeColor="accent1" w:themeShade="BF"/>
        <w:bottom w:val="single" w:sz="4" w:space="10" w:color="6A5F09" w:themeColor="accent1" w:themeShade="BF"/>
      </w:pBdr>
      <w:spacing w:before="360" w:after="360"/>
      <w:ind w:left="864" w:right="864"/>
      <w:jc w:val="center"/>
    </w:pPr>
    <w:rPr>
      <w:i/>
      <w:iCs/>
      <w:color w:val="6A5F0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6A5F0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6A5F09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436DF4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3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2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436D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F9E3D0" w:themeFill="background1"/>
      </w:tcPr>
    </w:tblStylePr>
    <w:tblStylePr w:type="firstCol">
      <w:rPr>
        <w:b w:val="0"/>
      </w:r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E20AD5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E20AD5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4"/>
      </w:numPr>
    </w:pPr>
  </w:style>
  <w:style w:type="numbering" w:customStyle="1" w:styleId="CurrentList2">
    <w:name w:val="Current List2"/>
    <w:uiPriority w:val="99"/>
    <w:rsid w:val="00E104AF"/>
    <w:pPr>
      <w:numPr>
        <w:numId w:val="5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GreenBeige">
    <w:name w:val="Fed Green+Beige"/>
    <w:basedOn w:val="TableNormal"/>
    <w:uiPriority w:val="99"/>
    <w:rsid w:val="00436DF4"/>
    <w:pPr>
      <w:spacing w:after="0" w:line="240" w:lineRule="auto"/>
    </w:pPr>
    <w:rPr>
      <w:rFonts w:cs="Times New Roman (Body CS)"/>
      <w:color w:val="0602FF" w:themeColor="text1"/>
    </w:rPr>
    <w:tblPr>
      <w:tblBorders>
        <w:bottom w:val="single" w:sz="2" w:space="0" w:color="192852" w:themeColor="text2"/>
        <w:insideH w:val="single" w:sz="4" w:space="0" w:color="192852" w:themeColor="text2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Inter" w:hAnsi="Inter"/>
        <w:b/>
        <w:i w:val="0"/>
        <w:color w:val="0602FF" w:themeColor="tex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7C086" w:themeFill="accent2"/>
      </w:tcPr>
    </w:tblStylePr>
    <w:tblStylePr w:type="firstCol">
      <w:rPr>
        <w:rFonts w:ascii="Sora SemiBold" w:hAnsi="Sora SemiBold"/>
        <w:color w:val="0602FF" w:themeColor="text1"/>
      </w:rPr>
      <w:tblPr/>
      <w:tcPr>
        <w:tcBorders>
          <w:top w:val="single" w:sz="2" w:space="0" w:color="192852" w:themeColor="text2"/>
          <w:left w:val="nil"/>
          <w:bottom w:val="single" w:sz="2" w:space="0" w:color="192852" w:themeColor="text2"/>
          <w:right w:val="nil"/>
          <w:insideH w:val="single" w:sz="4" w:space="0" w:color="192852" w:themeColor="text2"/>
          <w:insideV w:val="nil"/>
          <w:tl2br w:val="nil"/>
          <w:tr2bl w:val="nil"/>
        </w:tcBorders>
        <w:shd w:val="clear" w:color="auto" w:fill="F9E3D0" w:themeFill="background1"/>
      </w:tcPr>
    </w:tblStylePr>
  </w:style>
  <w:style w:type="character" w:styleId="PlaceholderText">
    <w:name w:val="Placeholder Text"/>
    <w:basedOn w:val="DefaultParagraphFont"/>
    <w:uiPriority w:val="99"/>
    <w:semiHidden/>
    <w:rsid w:val="00E93EE5"/>
    <w:rPr>
      <w:color w:val="666666"/>
    </w:rPr>
  </w:style>
  <w:style w:type="table" w:customStyle="1" w:styleId="TableGrid0">
    <w:name w:val="TableGrid"/>
    <w:rsid w:val="00110FB4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41913970"/>
    <w:rPr>
      <w:color w:val="0602FF" w:themeColor="accent5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Inter" w:hAnsi="Inter"/>
      <w:color w:val="04124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D640D"/>
    <w:pPr>
      <w:spacing w:after="0" w:line="240" w:lineRule="auto"/>
    </w:pPr>
    <w:rPr>
      <w:rFonts w:ascii="Inter" w:hAnsi="Inter"/>
      <w:color w:val="04124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urveys@federation.edu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shasingh2\Downloads\Green+Beige_A4%20Blank%20document%20template%20V1%20(FedU%20Logo%20&amp;%20plain%20footer%20-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A72EAF8E5D423A94360CA4F83D6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6BED-F8CD-4F2D-B23C-468DF01CED38}"/>
      </w:docPartPr>
      <w:docPartBody>
        <w:p w:rsidR="002C3411" w:rsidRDefault="001177E6">
          <w:pPr>
            <w:pStyle w:val="23A72EAF8E5D423A94360CA4F83D65A4"/>
          </w:pPr>
          <w:r>
            <w:t>00103D</w:t>
          </w:r>
        </w:p>
      </w:docPartBody>
    </w:docPart>
    <w:docPart>
      <w:docPartPr>
        <w:name w:val="0DA11715B4AF42A18884158A5854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BF70-024E-4D20-B191-211F86162DDD}"/>
      </w:docPartPr>
      <w:docPartBody>
        <w:p w:rsidR="002C3411" w:rsidRDefault="001177E6">
          <w:pPr>
            <w:pStyle w:val="0DA11715B4AF42A18884158A5854BFF5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C2B828A0D4CFDA1C1FD7B41041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A87DE-9CF2-42CE-B6E2-D962444C2F98}"/>
      </w:docPartPr>
      <w:docPartBody>
        <w:p w:rsidR="002C3411" w:rsidRDefault="001177E6">
          <w:pPr>
            <w:pStyle w:val="56CC2B828A0D4CFDA1C1FD7B4104179B"/>
          </w:pPr>
          <w:r w:rsidRPr="00F6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3F6BE0EC04FF5819480BD3F617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C680-354D-4DC1-8371-FD9D3307DC7A}"/>
      </w:docPartPr>
      <w:docPartBody>
        <w:p w:rsidR="002C3411" w:rsidRDefault="001177E6">
          <w:pPr>
            <w:pStyle w:val="8833F6BE0EC04FF5819480BD3F617540"/>
          </w:pPr>
          <w:r w:rsidRPr="00CE287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EA"/>
    <w:rsid w:val="000C6CAE"/>
    <w:rsid w:val="001177E6"/>
    <w:rsid w:val="001949E6"/>
    <w:rsid w:val="001F7F8F"/>
    <w:rsid w:val="002C3411"/>
    <w:rsid w:val="003A0421"/>
    <w:rsid w:val="005273A2"/>
    <w:rsid w:val="00585947"/>
    <w:rsid w:val="00901281"/>
    <w:rsid w:val="00963394"/>
    <w:rsid w:val="0097416D"/>
    <w:rsid w:val="00C452EA"/>
    <w:rsid w:val="00C63F2F"/>
    <w:rsid w:val="00DC5305"/>
    <w:rsid w:val="00E0733B"/>
    <w:rsid w:val="00F07988"/>
    <w:rsid w:val="00F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A72EAF8E5D423A94360CA4F83D65A4">
    <w:name w:val="23A72EAF8E5D423A94360CA4F83D65A4"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0DA11715B4AF42A18884158A5854BFF5">
    <w:name w:val="0DA11715B4AF42A18884158A5854BFF5"/>
  </w:style>
  <w:style w:type="paragraph" w:customStyle="1" w:styleId="56CC2B828A0D4CFDA1C1FD7B4104179B">
    <w:name w:val="56CC2B828A0D4CFDA1C1FD7B4104179B"/>
  </w:style>
  <w:style w:type="paragraph" w:customStyle="1" w:styleId="8833F6BE0EC04FF5819480BD3F617540">
    <w:name w:val="8833F6BE0EC04FF5819480BD3F6175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Green+Beige">
      <a:dk1>
        <a:srgbClr val="0602FF"/>
      </a:dk1>
      <a:lt1>
        <a:srgbClr val="F9E3D0"/>
      </a:lt1>
      <a:dk2>
        <a:srgbClr val="192852"/>
      </a:dk2>
      <a:lt2>
        <a:srgbClr val="FFFFFF"/>
      </a:lt2>
      <a:accent1>
        <a:srgbClr val="8F800D"/>
      </a:accent1>
      <a:accent2>
        <a:srgbClr val="C7C086"/>
      </a:accent2>
      <a:accent3>
        <a:srgbClr val="E3DFC3"/>
      </a:accent3>
      <a:accent4>
        <a:srgbClr val="F9E3D0"/>
      </a:accent4>
      <a:accent5>
        <a:srgbClr val="0602FF"/>
      </a:accent5>
      <a:accent6>
        <a:srgbClr val="8F800D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A7BC9F96934E83A0820B39C940F9" ma:contentTypeVersion="4" ma:contentTypeDescription="Create a new document." ma:contentTypeScope="" ma:versionID="6aa6ca1e45c3f56ea1e2637f3982a403">
  <xsd:schema xmlns:xsd="http://www.w3.org/2001/XMLSchema" xmlns:xs="http://www.w3.org/2001/XMLSchema" xmlns:p="http://schemas.microsoft.com/office/2006/metadata/properties" xmlns:ns2="5818efcd-83f8-4b7d-9eeb-bc6984a8875b" targetNamespace="http://schemas.microsoft.com/office/2006/metadata/properties" ma:root="true" ma:fieldsID="0c31d091bb2d019e1169882884e9c468" ns2:_="">
    <xsd:import namespace="5818efcd-83f8-4b7d-9eeb-bc6984a8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efcd-83f8-4b7d-9eeb-bc6984a88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AD60D-5FEB-4C52-A687-6D5AC2F0F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84067-C9FF-408B-96FE-023B7DF1B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01157-71CC-4A74-B065-81243CECF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efcd-83f8-4b7d-9eeb-bc6984a8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Green+Beige_A4 Blank document template V1 (FedU Logo &amp; plain footer - portrait)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Singh</dc:creator>
  <cp:keywords/>
  <dc:description/>
  <cp:lastModifiedBy>Nina Fotinatos</cp:lastModifiedBy>
  <cp:revision>68</cp:revision>
  <dcterms:created xsi:type="dcterms:W3CDTF">2025-02-19T02:56:00Z</dcterms:created>
  <dcterms:modified xsi:type="dcterms:W3CDTF">2025-03-03T02:54:00Z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0x0101000BB4A7BC9F96934E83A0820B39C940F9</vt:lpwstr>
  </property>
  <property fmtid="{D5CDD505-2E9C-101B-9397-08002B2CF9AE}" pid="3" name="MediaServiceImageTags">
    <vt:lpwstr/>
  </property>
</Properties>
</file>