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B022" w14:textId="77777777" w:rsidR="003D2F4C" w:rsidRPr="005676B4" w:rsidRDefault="001C6C87" w:rsidP="007E26C0">
      <w:pPr>
        <w:pStyle w:val="FedBody1013"/>
        <w:spacing w:after="240"/>
        <w:rPr>
          <w:b/>
          <w:color w:val="041243" w:themeColor="text2"/>
        </w:rPr>
      </w:pPr>
      <w:r w:rsidRPr="005676B4">
        <w:rPr>
          <w:color w:val="041243" w:themeColor="text2"/>
        </w:rPr>
        <w:t xml:space="preserve">Please forward completed form to the Graduate Research School: </w:t>
      </w:r>
      <w:hyperlink r:id="rId11" w:history="1">
        <w:r w:rsidRPr="005676B4">
          <w:rPr>
            <w:rStyle w:val="Hyperlink"/>
            <w:color w:val="041243" w:themeColor="text2"/>
            <w:szCs w:val="20"/>
            <w:u w:val="single"/>
          </w:rPr>
          <w:t>research.degrees@federation.edu.au</w:t>
        </w:r>
      </w:hyperlink>
      <w:r w:rsidRPr="005676B4">
        <w:rPr>
          <w:color w:val="041243" w:themeColor="text2"/>
        </w:rPr>
        <w:t>.</w:t>
      </w:r>
    </w:p>
    <w:p w14:paraId="1D3376D8" w14:textId="432D7760" w:rsidR="003D2F4C" w:rsidRPr="005676B4" w:rsidRDefault="003D2F4C" w:rsidP="003D2F4C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 xml:space="preserve">It is a condition of candidature that all Higher Degree Research candidates and their Principal Supervisors must complete the Candidate -- Supervisor Agreement form by the end of the first four weeks </w:t>
      </w:r>
      <w:r w:rsidR="009C3EA7">
        <w:rPr>
          <w:color w:val="041243" w:themeColor="text2"/>
        </w:rPr>
        <w:t>of candidature or within four weeks of a change of supervisor.</w:t>
      </w:r>
    </w:p>
    <w:p w14:paraId="3F23A21A" w14:textId="44D8238A" w:rsidR="003D2F4C" w:rsidRPr="005676B4" w:rsidRDefault="00BD4E91" w:rsidP="003D2F4C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Candidates and s</w:t>
      </w:r>
      <w:r w:rsidR="003D2F4C" w:rsidRPr="005676B4">
        <w:rPr>
          <w:color w:val="041243" w:themeColor="text2"/>
        </w:rPr>
        <w:t>upervisors should discuss the matters outlined in the agreement to ensure joint understanding regarding the conduct of the HDR candidate’s research project.</w:t>
      </w:r>
      <w:r w:rsidR="009C3EA7">
        <w:rPr>
          <w:color w:val="041243" w:themeColor="text2"/>
        </w:rPr>
        <w:t xml:space="preserve"> </w:t>
      </w:r>
    </w:p>
    <w:p w14:paraId="550EA8A5" w14:textId="77777777" w:rsidR="003D2F4C" w:rsidRPr="005676B4" w:rsidRDefault="003D2F4C" w:rsidP="003D2F4C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 xml:space="preserve">This agreement should be explored, and the outcomes agreed upon, </w:t>
      </w:r>
      <w:proofErr w:type="gramStart"/>
      <w:r w:rsidRPr="005676B4">
        <w:rPr>
          <w:color w:val="041243" w:themeColor="text2"/>
        </w:rPr>
        <w:t>with regard to</w:t>
      </w:r>
      <w:proofErr w:type="gramEnd"/>
      <w:r w:rsidRPr="005676B4">
        <w:rPr>
          <w:color w:val="041243" w:themeColor="text2"/>
        </w:rPr>
        <w:t xml:space="preserve"> the University’s policies and guidelines relating to HDR candidature and relevant School documents and information.</w:t>
      </w:r>
    </w:p>
    <w:p w14:paraId="2E689CAE" w14:textId="7946C244" w:rsidR="003D2F4C" w:rsidRPr="005676B4" w:rsidRDefault="003D2F4C" w:rsidP="003D2F4C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 xml:space="preserve">The </w:t>
      </w:r>
      <w:r w:rsidRPr="005676B4">
        <w:rPr>
          <w:i/>
          <w:color w:val="041243" w:themeColor="text2"/>
        </w:rPr>
        <w:t>Expectations in Supervision</w:t>
      </w:r>
      <w:r w:rsidRPr="005676B4">
        <w:rPr>
          <w:color w:val="041243" w:themeColor="text2"/>
        </w:rPr>
        <w:t xml:space="preserve"> section should be completed independently by both the Principal Supervisor and candidate prior to meeting.</w:t>
      </w:r>
    </w:p>
    <w:p w14:paraId="0CD6E714" w14:textId="42496E93" w:rsidR="003D2F4C" w:rsidRDefault="00F7442E" w:rsidP="003D2F4C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Copies</w:t>
      </w:r>
      <w:r w:rsidR="003D2F4C" w:rsidRPr="005676B4">
        <w:rPr>
          <w:color w:val="041243" w:themeColor="text2"/>
        </w:rPr>
        <w:t xml:space="preserve"> of the c</w:t>
      </w:r>
      <w:r w:rsidRPr="005676B4">
        <w:rPr>
          <w:color w:val="041243" w:themeColor="text2"/>
        </w:rPr>
        <w:t>ompleted and signed agreement are</w:t>
      </w:r>
      <w:r w:rsidR="003D2F4C" w:rsidRPr="005676B4">
        <w:rPr>
          <w:color w:val="041243" w:themeColor="text2"/>
        </w:rPr>
        <w:t xml:space="preserve"> to be provided to the Principal Supervisor and the candidate with the original to be forwarded to the Graduate Research School.</w:t>
      </w:r>
    </w:p>
    <w:p w14:paraId="36A0C81A" w14:textId="70164962" w:rsidR="0CBD5674" w:rsidRPr="00516054" w:rsidRDefault="009C3EA7" w:rsidP="003D2F4C">
      <w:pPr>
        <w:pStyle w:val="FedBody1013"/>
      </w:pPr>
      <w:r>
        <w:t>Existing candidates are not required to complete sections two</w:t>
      </w:r>
      <w:r w:rsidR="007C12AA">
        <w:t xml:space="preserve">, three, nine and ten, unless relevant.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8032"/>
      </w:tblGrid>
      <w:tr w:rsidR="000A6213" w:rsidRPr="004A442F" w14:paraId="5A7B70C2" w14:textId="77777777" w:rsidTr="0096376F">
        <w:trPr>
          <w:trHeight w:val="397"/>
        </w:trPr>
        <w:tc>
          <w:tcPr>
            <w:tcW w:w="5000" w:type="pct"/>
            <w:gridSpan w:val="2"/>
            <w:shd w:val="clear" w:color="auto" w:fill="041243" w:themeFill="text2"/>
          </w:tcPr>
          <w:p w14:paraId="42D758EE" w14:textId="405A75E0" w:rsidR="000A6213" w:rsidRPr="009C3EA7" w:rsidRDefault="000A6213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Introduction to the University</w:t>
            </w:r>
          </w:p>
        </w:tc>
      </w:tr>
      <w:tr w:rsidR="005676B4" w:rsidRPr="005676B4" w14:paraId="44E4BD2D" w14:textId="77777777" w:rsidTr="00E24173">
        <w:trPr>
          <w:trHeight w:val="397"/>
        </w:trPr>
        <w:tc>
          <w:tcPr>
            <w:tcW w:w="1219" w:type="pct"/>
            <w:vAlign w:val="center"/>
          </w:tcPr>
          <w:p w14:paraId="70E3A67F" w14:textId="77777777" w:rsidR="00CC2ABD" w:rsidRPr="005676B4" w:rsidRDefault="00CC2ABD" w:rsidP="003F1D0C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Candidate Name</w:t>
            </w:r>
          </w:p>
        </w:tc>
        <w:tc>
          <w:tcPr>
            <w:tcW w:w="3781" w:type="pct"/>
            <w:vAlign w:val="center"/>
          </w:tcPr>
          <w:p w14:paraId="6877542A" w14:textId="77777777" w:rsidR="00CC2ABD" w:rsidRPr="005676B4" w:rsidRDefault="00CC2ABD" w:rsidP="003F1D0C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523F076E" w14:textId="77777777" w:rsidTr="00E24173">
        <w:trPr>
          <w:trHeight w:val="397"/>
        </w:trPr>
        <w:tc>
          <w:tcPr>
            <w:tcW w:w="1219" w:type="pct"/>
            <w:vAlign w:val="center"/>
          </w:tcPr>
          <w:p w14:paraId="163A5319" w14:textId="77777777" w:rsidR="00CC2ABD" w:rsidRPr="005676B4" w:rsidRDefault="00CC2ABD" w:rsidP="003F1D0C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Principal Supervisor</w:t>
            </w:r>
          </w:p>
        </w:tc>
        <w:tc>
          <w:tcPr>
            <w:tcW w:w="3781" w:type="pct"/>
            <w:vAlign w:val="center"/>
          </w:tcPr>
          <w:p w14:paraId="5692A133" w14:textId="77777777" w:rsidR="00CC2ABD" w:rsidRPr="005676B4" w:rsidRDefault="00CC2ABD" w:rsidP="003F1D0C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15A9A444" w14:textId="77777777" w:rsidTr="00E24173">
        <w:trPr>
          <w:trHeight w:val="397"/>
        </w:trPr>
        <w:tc>
          <w:tcPr>
            <w:tcW w:w="1219" w:type="pct"/>
            <w:vAlign w:val="center"/>
          </w:tcPr>
          <w:p w14:paraId="54E327D5" w14:textId="48192EEB" w:rsidR="002C5510" w:rsidRPr="005676B4" w:rsidRDefault="002C5510" w:rsidP="003F1D0C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Campus / Location</w:t>
            </w:r>
          </w:p>
        </w:tc>
        <w:tc>
          <w:tcPr>
            <w:tcW w:w="3781" w:type="pct"/>
            <w:vAlign w:val="center"/>
          </w:tcPr>
          <w:p w14:paraId="297C03C7" w14:textId="77777777" w:rsidR="002C5510" w:rsidRPr="005676B4" w:rsidRDefault="002C5510" w:rsidP="003F1D0C">
            <w:pPr>
              <w:pStyle w:val="FEDBodySmall"/>
              <w:rPr>
                <w:color w:val="041243" w:themeColor="text2"/>
              </w:rPr>
            </w:pPr>
          </w:p>
        </w:tc>
      </w:tr>
    </w:tbl>
    <w:p w14:paraId="6AD17F1A" w14:textId="77777777" w:rsidR="003A1350" w:rsidRDefault="003A13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1"/>
        <w:gridCol w:w="5311"/>
      </w:tblGrid>
      <w:tr w:rsidR="005B7A1B" w:rsidRPr="005B7A1B" w14:paraId="0DCAF4ED" w14:textId="77777777" w:rsidTr="0096376F">
        <w:trPr>
          <w:trHeight w:val="397"/>
        </w:trPr>
        <w:tc>
          <w:tcPr>
            <w:tcW w:w="5000" w:type="pct"/>
            <w:gridSpan w:val="2"/>
            <w:shd w:val="clear" w:color="auto" w:fill="041243" w:themeFill="text2"/>
          </w:tcPr>
          <w:p w14:paraId="67F71AC5" w14:textId="4FE96BD7" w:rsidR="000A6213" w:rsidRPr="005B7A1B" w:rsidRDefault="000A6213" w:rsidP="009C3EA7">
            <w:pPr>
              <w:pStyle w:val="FEDBodySmall"/>
              <w:numPr>
                <w:ilvl w:val="0"/>
                <w:numId w:val="35"/>
              </w:numPr>
              <w:rPr>
                <w:color w:val="FFFFFF" w:themeColor="background1"/>
              </w:rPr>
            </w:pPr>
            <w:r w:rsidRPr="005B7A1B">
              <w:rPr>
                <w:color w:val="FFFFFF" w:themeColor="background1"/>
              </w:rPr>
              <w:t>Graduate Research School Orientation</w:t>
            </w:r>
          </w:p>
        </w:tc>
      </w:tr>
      <w:tr w:rsidR="005676B4" w:rsidRPr="005676B4" w14:paraId="12355796" w14:textId="77777777" w:rsidTr="00E24173">
        <w:trPr>
          <w:trHeight w:val="397"/>
        </w:trPr>
        <w:tc>
          <w:tcPr>
            <w:tcW w:w="2500" w:type="pct"/>
          </w:tcPr>
          <w:p w14:paraId="1EB6B0B6" w14:textId="77777777" w:rsidR="000A6213" w:rsidRPr="005676B4" w:rsidRDefault="000C29C4" w:rsidP="000A6213">
            <w:pPr>
              <w:pStyle w:val="FEDBodySmall"/>
              <w:rPr>
                <w:color w:val="041243" w:themeColor="text2"/>
                <w:u w:val="single"/>
              </w:rPr>
            </w:pPr>
            <w:hyperlink r:id="rId12" w:history="1">
              <w:r w:rsidR="000A6213" w:rsidRPr="005676B4">
                <w:rPr>
                  <w:rStyle w:val="Hyperlink"/>
                  <w:color w:val="041243" w:themeColor="text2"/>
                  <w:u w:val="single"/>
                </w:rPr>
                <w:t>Skills Development Program Orientation/Induction</w:t>
              </w:r>
            </w:hyperlink>
            <w:r w:rsidR="000A6213" w:rsidRPr="005676B4">
              <w:rPr>
                <w:color w:val="041243" w:themeColor="text2"/>
                <w:u w:val="single"/>
              </w:rPr>
              <w:t xml:space="preserve"> </w:t>
            </w:r>
          </w:p>
        </w:tc>
        <w:tc>
          <w:tcPr>
            <w:tcW w:w="2500" w:type="pct"/>
          </w:tcPr>
          <w:p w14:paraId="21B75B46" w14:textId="3BA3D8F7" w:rsidR="000A6213" w:rsidRPr="005676B4" w:rsidRDefault="000A6213" w:rsidP="000A6213">
            <w:pPr>
              <w:pStyle w:val="FEDBodySmall"/>
              <w:rPr>
                <w:color w:val="041243" w:themeColor="text2"/>
                <w:u w:val="single"/>
              </w:rPr>
            </w:pPr>
            <w:r w:rsidRPr="005676B4">
              <w:rPr>
                <w:color w:val="041243" w:themeColor="text2"/>
              </w:rPr>
              <w:t>Date completed:</w:t>
            </w:r>
          </w:p>
        </w:tc>
      </w:tr>
      <w:tr w:rsidR="005B7A1B" w:rsidRPr="005B7A1B" w14:paraId="18E7BB50" w14:textId="77777777" w:rsidTr="0096376F">
        <w:trPr>
          <w:trHeight w:val="397"/>
        </w:trPr>
        <w:tc>
          <w:tcPr>
            <w:tcW w:w="5000" w:type="pct"/>
            <w:gridSpan w:val="2"/>
            <w:shd w:val="clear" w:color="auto" w:fill="041243" w:themeFill="text2"/>
          </w:tcPr>
          <w:p w14:paraId="4DED050E" w14:textId="4A504D78" w:rsidR="000A6213" w:rsidRPr="005B7A1B" w:rsidRDefault="000A6213" w:rsidP="005A6E0D">
            <w:pPr>
              <w:pStyle w:val="FEDBodySmall"/>
              <w:rPr>
                <w:color w:val="FFFFFF" w:themeColor="background1"/>
              </w:rPr>
            </w:pPr>
            <w:r w:rsidRPr="005B7A1B">
              <w:rPr>
                <w:color w:val="FFFFFF" w:themeColor="background1"/>
              </w:rPr>
              <w:t>School Induction</w:t>
            </w:r>
          </w:p>
        </w:tc>
      </w:tr>
      <w:tr w:rsidR="005676B4" w:rsidRPr="005676B4" w14:paraId="19E7B9BB" w14:textId="77777777" w:rsidTr="00E24173">
        <w:trPr>
          <w:trHeight w:val="397"/>
        </w:trPr>
        <w:tc>
          <w:tcPr>
            <w:tcW w:w="2500" w:type="pct"/>
          </w:tcPr>
          <w:p w14:paraId="317301A9" w14:textId="6F48B4D0" w:rsidR="000A6213" w:rsidRPr="005676B4" w:rsidRDefault="000C29C4" w:rsidP="005A6E0D">
            <w:pPr>
              <w:pStyle w:val="FEDBodySmall"/>
              <w:rPr>
                <w:color w:val="041243" w:themeColor="text2"/>
                <w:u w:val="single"/>
              </w:rPr>
            </w:pPr>
            <w:hyperlink r:id="rId13" w:history="1">
              <w:r w:rsidR="000A6213" w:rsidRPr="005676B4">
                <w:rPr>
                  <w:rStyle w:val="Hyperlink"/>
                  <w:color w:val="041243" w:themeColor="text2"/>
                  <w:u w:val="single"/>
                </w:rPr>
                <w:t>Local Induction Checklist</w:t>
              </w:r>
            </w:hyperlink>
          </w:p>
        </w:tc>
        <w:tc>
          <w:tcPr>
            <w:tcW w:w="2500" w:type="pct"/>
          </w:tcPr>
          <w:p w14:paraId="74D491BB" w14:textId="4BD3C953" w:rsidR="000A6213" w:rsidRPr="005676B4" w:rsidRDefault="000A6213" w:rsidP="005A6E0D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Date completed:</w:t>
            </w:r>
          </w:p>
        </w:tc>
      </w:tr>
      <w:tr w:rsidR="005676B4" w:rsidRPr="005676B4" w14:paraId="7758533B" w14:textId="77777777" w:rsidTr="00E24173">
        <w:trPr>
          <w:trHeight w:val="397"/>
        </w:trPr>
        <w:tc>
          <w:tcPr>
            <w:tcW w:w="2500" w:type="pct"/>
          </w:tcPr>
          <w:p w14:paraId="08C445C3" w14:textId="57661B4E" w:rsidR="000A6213" w:rsidRPr="005676B4" w:rsidRDefault="000C29C4" w:rsidP="005A6E0D">
            <w:pPr>
              <w:pStyle w:val="FEDBodySmall"/>
              <w:rPr>
                <w:color w:val="041243" w:themeColor="text2"/>
                <w:u w:val="single"/>
              </w:rPr>
            </w:pPr>
            <w:hyperlink r:id="rId14" w:history="1">
              <w:r w:rsidR="000A6213" w:rsidRPr="005676B4">
                <w:rPr>
                  <w:rStyle w:val="Hyperlink"/>
                  <w:color w:val="041243" w:themeColor="text2"/>
                  <w:u w:val="single"/>
                </w:rPr>
                <w:t>OHS Induction</w:t>
              </w:r>
            </w:hyperlink>
          </w:p>
        </w:tc>
        <w:tc>
          <w:tcPr>
            <w:tcW w:w="2500" w:type="pct"/>
          </w:tcPr>
          <w:p w14:paraId="6CB5039B" w14:textId="48F9BF20" w:rsidR="000A6213" w:rsidRPr="005676B4" w:rsidRDefault="000A6213" w:rsidP="005A6E0D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Date completed:</w:t>
            </w:r>
          </w:p>
        </w:tc>
      </w:tr>
    </w:tbl>
    <w:p w14:paraId="0710C778" w14:textId="2552CB25" w:rsidR="000A6213" w:rsidRPr="005676B4" w:rsidRDefault="00CC2ABD" w:rsidP="00F7442E">
      <w:pPr>
        <w:pStyle w:val="FedL2HeadBW"/>
        <w:rPr>
          <w:color w:val="041243" w:themeColor="text2"/>
        </w:rPr>
      </w:pPr>
      <w:r w:rsidRPr="005676B4">
        <w:rPr>
          <w:color w:val="041243" w:themeColor="text2"/>
        </w:rPr>
        <w:t>Required reading</w:t>
      </w:r>
    </w:p>
    <w:p w14:paraId="1F35284C" w14:textId="482D7313" w:rsidR="00CC2ABD" w:rsidRPr="005676B4" w:rsidRDefault="00CC2ABD" w:rsidP="00CC2ABD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Candidates and supervisors must read the listed documents before meeting:</w:t>
      </w:r>
    </w:p>
    <w:p w14:paraId="0BCC95B7" w14:textId="77777777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15" w:history="1">
        <w:bookmarkStart w:id="0" w:name="·_Ethical_Conduct_of_Research_Policy_RS1"/>
        <w:bookmarkEnd w:id="0"/>
        <w:r w:rsidR="00CC2ABD" w:rsidRPr="005676B4">
          <w:rPr>
            <w:rStyle w:val="Hyperlink"/>
            <w:i/>
            <w:color w:val="041243" w:themeColor="text2"/>
            <w:szCs w:val="20"/>
          </w:rPr>
          <w:t>Ethical Conduct of Research Policy</w:t>
        </w:r>
        <w:r w:rsidR="00CC2ABD" w:rsidRPr="005676B4">
          <w:rPr>
            <w:rStyle w:val="Hyperlink"/>
            <w:i/>
            <w:color w:val="041243" w:themeColor="text2"/>
            <w:spacing w:val="-16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RS1921</w:t>
        </w:r>
      </w:hyperlink>
    </w:p>
    <w:p w14:paraId="42983F28" w14:textId="77777777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16" w:history="1">
        <w:r w:rsidR="00CC2ABD" w:rsidRPr="005676B4">
          <w:rPr>
            <w:rStyle w:val="Hyperlink"/>
            <w:i/>
            <w:color w:val="041243" w:themeColor="text2"/>
            <w:szCs w:val="20"/>
          </w:rPr>
          <w:t>Applying for Human Research Ethics Procedure</w:t>
        </w:r>
        <w:r w:rsidR="00CC2ABD" w:rsidRPr="005676B4">
          <w:rPr>
            <w:rStyle w:val="Hyperlink"/>
            <w:i/>
            <w:color w:val="041243" w:themeColor="text2"/>
            <w:spacing w:val="-36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RS1922</w:t>
        </w:r>
      </w:hyperlink>
    </w:p>
    <w:p w14:paraId="65BBCBC7" w14:textId="77777777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17" w:history="1">
        <w:r w:rsidR="00CC2ABD" w:rsidRPr="005676B4">
          <w:rPr>
            <w:rStyle w:val="Hyperlink"/>
            <w:i/>
            <w:color w:val="041243" w:themeColor="text2"/>
            <w:szCs w:val="20"/>
          </w:rPr>
          <w:t>Applying for Animal Research Ethics Procedure</w:t>
        </w:r>
        <w:r w:rsidR="00CC2ABD" w:rsidRPr="005676B4">
          <w:rPr>
            <w:rStyle w:val="Hyperlink"/>
            <w:i/>
            <w:color w:val="041243" w:themeColor="text2"/>
            <w:spacing w:val="-37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RS1923</w:t>
        </w:r>
      </w:hyperlink>
    </w:p>
    <w:p w14:paraId="708580DC" w14:textId="77777777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18" w:history="1">
        <w:r w:rsidR="00CC2ABD" w:rsidRPr="005676B4">
          <w:rPr>
            <w:rStyle w:val="Hyperlink"/>
            <w:i/>
            <w:color w:val="041243" w:themeColor="text2"/>
            <w:szCs w:val="20"/>
          </w:rPr>
          <w:t>HDR Candidature Management Policy</w:t>
        </w:r>
        <w:r w:rsidR="00CC2ABD" w:rsidRPr="005676B4">
          <w:rPr>
            <w:rStyle w:val="Hyperlink"/>
            <w:i/>
            <w:color w:val="041243" w:themeColor="text2"/>
            <w:spacing w:val="-12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RS1935</w:t>
        </w:r>
      </w:hyperlink>
    </w:p>
    <w:p w14:paraId="4CAD6385" w14:textId="77777777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19" w:history="1">
        <w:r w:rsidR="00CC2ABD" w:rsidRPr="005676B4">
          <w:rPr>
            <w:rStyle w:val="Hyperlink"/>
            <w:i/>
            <w:color w:val="041243" w:themeColor="text2"/>
            <w:szCs w:val="20"/>
          </w:rPr>
          <w:t>HDR Candidature Management Procedure</w:t>
        </w:r>
        <w:r w:rsidR="00CC2ABD" w:rsidRPr="005676B4">
          <w:rPr>
            <w:rStyle w:val="Hyperlink"/>
            <w:i/>
            <w:color w:val="041243" w:themeColor="text2"/>
            <w:spacing w:val="-10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RS1937</w:t>
        </w:r>
      </w:hyperlink>
    </w:p>
    <w:p w14:paraId="32CFB8DD" w14:textId="56F3409E" w:rsidR="00CC2ABD" w:rsidRPr="005676B4" w:rsidRDefault="000C29C4" w:rsidP="00CC2ABD">
      <w:pPr>
        <w:pStyle w:val="BodyText"/>
        <w:spacing w:before="100" w:after="100" w:line="260" w:lineRule="exact"/>
        <w:rPr>
          <w:i/>
          <w:color w:val="041243" w:themeColor="text2"/>
          <w:sz w:val="20"/>
          <w:szCs w:val="20"/>
        </w:rPr>
      </w:pPr>
      <w:hyperlink r:id="rId20" w:history="1">
        <w:r w:rsidR="00CC2ABD" w:rsidRPr="005676B4">
          <w:rPr>
            <w:rStyle w:val="Hyperlink"/>
            <w:i/>
            <w:color w:val="041243" w:themeColor="text2"/>
            <w:szCs w:val="20"/>
          </w:rPr>
          <w:t>Responsibilities for Supervision of HDR Candidates Procedure</w:t>
        </w:r>
        <w:r w:rsidR="00CC2ABD" w:rsidRPr="005676B4">
          <w:rPr>
            <w:rStyle w:val="Hyperlink"/>
            <w:i/>
            <w:color w:val="041243" w:themeColor="text2"/>
            <w:spacing w:val="-22"/>
            <w:szCs w:val="20"/>
          </w:rPr>
          <w:t xml:space="preserve"> </w:t>
        </w:r>
        <w:r w:rsidR="00CC2ABD" w:rsidRPr="005676B4">
          <w:rPr>
            <w:rStyle w:val="Hyperlink"/>
            <w:i/>
            <w:color w:val="041243" w:themeColor="text2"/>
            <w:szCs w:val="20"/>
          </w:rPr>
          <w:t>RS1956</w:t>
        </w:r>
      </w:hyperlink>
    </w:p>
    <w:p w14:paraId="507BBD37" w14:textId="77777777" w:rsidR="005B7A1B" w:rsidRPr="005B7A1B" w:rsidRDefault="005B7A1B" w:rsidP="00CC2ABD">
      <w:pPr>
        <w:pStyle w:val="BodyText"/>
        <w:spacing w:before="100" w:after="100" w:line="260" w:lineRule="exact"/>
        <w:rPr>
          <w:color w:val="00206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1"/>
        <w:gridCol w:w="3711"/>
      </w:tblGrid>
      <w:tr w:rsidR="005B7A1B" w:rsidRPr="004A442F" w14:paraId="59FC4CBC" w14:textId="77777777" w:rsidTr="0096376F">
        <w:trPr>
          <w:trHeight w:val="397"/>
        </w:trPr>
        <w:tc>
          <w:tcPr>
            <w:tcW w:w="5000" w:type="pct"/>
            <w:gridSpan w:val="2"/>
            <w:shd w:val="clear" w:color="auto" w:fill="041243" w:themeFill="text2"/>
          </w:tcPr>
          <w:p w14:paraId="099FFEBD" w14:textId="7457AC0C" w:rsidR="005B7A1B" w:rsidRPr="009C3EA7" w:rsidRDefault="005B7A1B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Facilities and resources for candidate</w:t>
            </w:r>
          </w:p>
        </w:tc>
      </w:tr>
      <w:tr w:rsidR="005676B4" w:rsidRPr="005676B4" w14:paraId="6DD7C79F" w14:textId="77777777" w:rsidTr="00E24173">
        <w:trPr>
          <w:trHeight w:val="397"/>
        </w:trPr>
        <w:tc>
          <w:tcPr>
            <w:tcW w:w="3253" w:type="pct"/>
          </w:tcPr>
          <w:p w14:paraId="0B84FA27" w14:textId="534E1F51" w:rsidR="005B7A1B" w:rsidRPr="005676B4" w:rsidRDefault="005B7A1B" w:rsidP="00D36C27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Office space and desk location</w:t>
            </w:r>
          </w:p>
        </w:tc>
        <w:tc>
          <w:tcPr>
            <w:tcW w:w="1747" w:type="pct"/>
          </w:tcPr>
          <w:p w14:paraId="077D52A2" w14:textId="77777777" w:rsidR="005B7A1B" w:rsidRPr="005676B4" w:rsidRDefault="005B7A1B" w:rsidP="00D36C27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49C178CD" w14:textId="77777777" w:rsidTr="00E24173">
        <w:trPr>
          <w:trHeight w:val="397"/>
        </w:trPr>
        <w:tc>
          <w:tcPr>
            <w:tcW w:w="3253" w:type="pct"/>
          </w:tcPr>
          <w:p w14:paraId="1D0BC16F" w14:textId="1FD87DB3" w:rsidR="005B7A1B" w:rsidRPr="005676B4" w:rsidRDefault="005B7A1B" w:rsidP="00D07567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Lockable filing cabinet or locker provided?</w:t>
            </w:r>
          </w:p>
        </w:tc>
        <w:tc>
          <w:tcPr>
            <w:tcW w:w="1747" w:type="pct"/>
          </w:tcPr>
          <w:p w14:paraId="6708701A" w14:textId="77777777" w:rsidR="005B7A1B" w:rsidRPr="005676B4" w:rsidRDefault="000C29C4" w:rsidP="00D07567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20558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1B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5B7A1B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-18077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1B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5B7A1B" w:rsidRPr="005676B4">
              <w:rPr>
                <w:color w:val="041243" w:themeColor="text2"/>
              </w:rPr>
              <w:t xml:space="preserve">  No   </w:t>
            </w:r>
          </w:p>
        </w:tc>
      </w:tr>
      <w:tr w:rsidR="005676B4" w:rsidRPr="005676B4" w14:paraId="2DEC39C7" w14:textId="77777777" w:rsidTr="00E24173">
        <w:trPr>
          <w:trHeight w:val="397"/>
        </w:trPr>
        <w:tc>
          <w:tcPr>
            <w:tcW w:w="3253" w:type="pct"/>
          </w:tcPr>
          <w:p w14:paraId="1E4424C5" w14:textId="31FB201A" w:rsidR="005B7A1B" w:rsidRPr="005676B4" w:rsidRDefault="005B7A1B" w:rsidP="00D07567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Computer/laptop provided?</w:t>
            </w:r>
          </w:p>
        </w:tc>
        <w:tc>
          <w:tcPr>
            <w:tcW w:w="1747" w:type="pct"/>
          </w:tcPr>
          <w:p w14:paraId="37435A4E" w14:textId="77777777" w:rsidR="005B7A1B" w:rsidRPr="005676B4" w:rsidRDefault="000C29C4" w:rsidP="00D07567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-14529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1B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5B7A1B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-18623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1B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5B7A1B" w:rsidRPr="005676B4">
              <w:rPr>
                <w:color w:val="041243" w:themeColor="text2"/>
              </w:rPr>
              <w:t xml:space="preserve">  No   </w:t>
            </w:r>
          </w:p>
        </w:tc>
      </w:tr>
    </w:tbl>
    <w:p w14:paraId="6F11B15A" w14:textId="4D01590A" w:rsidR="005B7A1B" w:rsidRDefault="005B7A1B" w:rsidP="003A1350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0"/>
        <w:gridCol w:w="1855"/>
        <w:gridCol w:w="1857"/>
      </w:tblGrid>
      <w:tr w:rsidR="002C5510" w:rsidRPr="004A442F" w14:paraId="3A876543" w14:textId="77777777" w:rsidTr="0096376F">
        <w:trPr>
          <w:trHeight w:val="397"/>
        </w:trPr>
        <w:tc>
          <w:tcPr>
            <w:tcW w:w="5000" w:type="pct"/>
            <w:gridSpan w:val="3"/>
            <w:shd w:val="clear" w:color="auto" w:fill="041243" w:themeFill="text2"/>
          </w:tcPr>
          <w:p w14:paraId="75F10630" w14:textId="662B6751" w:rsidR="002C5510" w:rsidRPr="009C3EA7" w:rsidRDefault="002C5510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Financial support and resources for the candidate’s project</w:t>
            </w:r>
          </w:p>
        </w:tc>
      </w:tr>
      <w:tr w:rsidR="005676B4" w:rsidRPr="005676B4" w14:paraId="676E1123" w14:textId="77777777" w:rsidTr="00E24173">
        <w:trPr>
          <w:trHeight w:val="397"/>
        </w:trPr>
        <w:tc>
          <w:tcPr>
            <w:tcW w:w="3253" w:type="pct"/>
          </w:tcPr>
          <w:p w14:paraId="7E91D868" w14:textId="28655B18" w:rsidR="002C5510" w:rsidRPr="005676B4" w:rsidRDefault="002C5510" w:rsidP="002C551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Field work / lab equipment / studio equipment</w:t>
            </w:r>
          </w:p>
        </w:tc>
        <w:tc>
          <w:tcPr>
            <w:tcW w:w="873" w:type="pct"/>
          </w:tcPr>
          <w:p w14:paraId="0526370F" w14:textId="77777777" w:rsidR="002C5510" w:rsidRPr="005676B4" w:rsidRDefault="000C29C4" w:rsidP="007F16A0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-8096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-7928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No   </w:t>
            </w:r>
          </w:p>
        </w:tc>
        <w:tc>
          <w:tcPr>
            <w:tcW w:w="874" w:type="pct"/>
          </w:tcPr>
          <w:p w14:paraId="3C280C56" w14:textId="5CA838C2" w:rsidR="002C5510" w:rsidRPr="005676B4" w:rsidRDefault="002C5510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Value $</w:t>
            </w:r>
          </w:p>
        </w:tc>
      </w:tr>
      <w:tr w:rsidR="005676B4" w:rsidRPr="005676B4" w14:paraId="29A1EB85" w14:textId="77777777" w:rsidTr="00E24173">
        <w:trPr>
          <w:trHeight w:val="397"/>
        </w:trPr>
        <w:tc>
          <w:tcPr>
            <w:tcW w:w="3253" w:type="pct"/>
          </w:tcPr>
          <w:p w14:paraId="04945A03" w14:textId="0BD1AC83" w:rsidR="002C5510" w:rsidRPr="005676B4" w:rsidRDefault="002C5510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Conference / travel</w:t>
            </w:r>
          </w:p>
        </w:tc>
        <w:tc>
          <w:tcPr>
            <w:tcW w:w="873" w:type="pct"/>
          </w:tcPr>
          <w:p w14:paraId="2A4EDFEE" w14:textId="77777777" w:rsidR="002C5510" w:rsidRPr="005676B4" w:rsidRDefault="000C29C4" w:rsidP="007F16A0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-15396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-1073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No   </w:t>
            </w:r>
          </w:p>
        </w:tc>
        <w:tc>
          <w:tcPr>
            <w:tcW w:w="874" w:type="pct"/>
          </w:tcPr>
          <w:p w14:paraId="4A4DE6F4" w14:textId="02D9D9C0" w:rsidR="002C5510" w:rsidRPr="005676B4" w:rsidRDefault="002C5510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Value $</w:t>
            </w:r>
          </w:p>
        </w:tc>
      </w:tr>
      <w:tr w:rsidR="005676B4" w:rsidRPr="005676B4" w14:paraId="6A546DEE" w14:textId="77777777" w:rsidTr="00E24173">
        <w:trPr>
          <w:trHeight w:val="397"/>
        </w:trPr>
        <w:tc>
          <w:tcPr>
            <w:tcW w:w="3253" w:type="pct"/>
          </w:tcPr>
          <w:p w14:paraId="57BB5DE1" w14:textId="5A299CBE" w:rsidR="002C5510" w:rsidRPr="005676B4" w:rsidRDefault="002C5510" w:rsidP="002C551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 xml:space="preserve">Other </w:t>
            </w:r>
            <w:sdt>
              <w:sdtPr>
                <w:rPr>
                  <w:color w:val="041243" w:themeColor="text2"/>
                </w:rPr>
                <w:id w:val="1926755153"/>
                <w:placeholder>
                  <w:docPart w:val="2EB3E083ECF540C7963FE995BA434790"/>
                </w:placeholder>
                <w:showingPlcHdr/>
              </w:sdtPr>
              <w:sdtEndPr/>
              <w:sdtContent>
                <w:r w:rsidR="005676B4" w:rsidRPr="003340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73" w:type="pct"/>
          </w:tcPr>
          <w:p w14:paraId="4A0D5482" w14:textId="10AFCF2F" w:rsidR="002C5510" w:rsidRPr="005676B4" w:rsidRDefault="000C29C4" w:rsidP="002C5510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17907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3667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510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2C5510" w:rsidRPr="005676B4">
              <w:rPr>
                <w:color w:val="041243" w:themeColor="text2"/>
              </w:rPr>
              <w:t xml:space="preserve">  No   </w:t>
            </w:r>
          </w:p>
        </w:tc>
        <w:tc>
          <w:tcPr>
            <w:tcW w:w="874" w:type="pct"/>
          </w:tcPr>
          <w:p w14:paraId="7C6FDBE9" w14:textId="43ABEAE2" w:rsidR="002C5510" w:rsidRPr="005676B4" w:rsidRDefault="002C5510" w:rsidP="002C551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Value $</w:t>
            </w:r>
          </w:p>
        </w:tc>
      </w:tr>
    </w:tbl>
    <w:p w14:paraId="59AD1808" w14:textId="50B9831D" w:rsidR="002C5510" w:rsidRDefault="002C5510" w:rsidP="002C5510">
      <w:pPr>
        <w:pStyle w:val="FedBody1013"/>
      </w:pPr>
    </w:p>
    <w:p w14:paraId="77E7CFAA" w14:textId="283509FB" w:rsidR="002C5510" w:rsidRPr="002C5510" w:rsidRDefault="002C5510" w:rsidP="00F7442E">
      <w:pPr>
        <w:pStyle w:val="FedL2HeadBW"/>
        <w:rPr>
          <w:szCs w:val="22"/>
        </w:rPr>
      </w:pPr>
      <w:r>
        <w:t>Supervisory arrangements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8075"/>
      </w:tblGrid>
      <w:tr w:rsidR="009C3EA7" w:rsidRPr="002C5510" w14:paraId="71B5A5AB" w14:textId="77777777" w:rsidTr="009C3EA7">
        <w:trPr>
          <w:trHeight w:val="397"/>
        </w:trPr>
        <w:tc>
          <w:tcPr>
            <w:tcW w:w="1199" w:type="pct"/>
            <w:shd w:val="clear" w:color="auto" w:fill="041243" w:themeFill="text2"/>
            <w:vAlign w:val="center"/>
          </w:tcPr>
          <w:p w14:paraId="641F6A48" w14:textId="268AFDBE" w:rsidR="009C3EA7" w:rsidRPr="009C3EA7" w:rsidRDefault="009C3EA7" w:rsidP="009C3EA7">
            <w:pPr>
              <w:pStyle w:val="ListParagraph"/>
              <w:numPr>
                <w:ilvl w:val="0"/>
                <w:numId w:val="35"/>
              </w:numPr>
              <w:spacing w:before="40" w:after="40"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3E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Supervisors </w:t>
            </w:r>
          </w:p>
        </w:tc>
        <w:tc>
          <w:tcPr>
            <w:tcW w:w="3801" w:type="pct"/>
            <w:shd w:val="clear" w:color="auto" w:fill="041243" w:themeFill="text2"/>
            <w:vAlign w:val="center"/>
          </w:tcPr>
          <w:p w14:paraId="5AA22564" w14:textId="5182659C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</w:tr>
      <w:tr w:rsidR="009C3EA7" w:rsidRPr="002C5510" w14:paraId="39E0D4C8" w14:textId="77777777" w:rsidTr="009C3EA7">
        <w:trPr>
          <w:trHeight w:val="397"/>
        </w:trPr>
        <w:tc>
          <w:tcPr>
            <w:tcW w:w="1199" w:type="pct"/>
            <w:vAlign w:val="center"/>
          </w:tcPr>
          <w:p w14:paraId="60A185EF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pct"/>
            <w:vAlign w:val="center"/>
          </w:tcPr>
          <w:p w14:paraId="0F1AEE89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7" w:rsidRPr="002C5510" w14:paraId="4740145E" w14:textId="77777777" w:rsidTr="009C3EA7">
        <w:trPr>
          <w:trHeight w:val="397"/>
        </w:trPr>
        <w:tc>
          <w:tcPr>
            <w:tcW w:w="1199" w:type="pct"/>
            <w:vAlign w:val="center"/>
          </w:tcPr>
          <w:p w14:paraId="1FD67F65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pct"/>
            <w:vAlign w:val="center"/>
          </w:tcPr>
          <w:p w14:paraId="357951C1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7" w:rsidRPr="002C5510" w14:paraId="6DEB3B06" w14:textId="77777777" w:rsidTr="009C3EA7">
        <w:trPr>
          <w:trHeight w:val="397"/>
        </w:trPr>
        <w:tc>
          <w:tcPr>
            <w:tcW w:w="1199" w:type="pct"/>
            <w:vAlign w:val="center"/>
          </w:tcPr>
          <w:p w14:paraId="1321CED0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pct"/>
            <w:vAlign w:val="center"/>
          </w:tcPr>
          <w:p w14:paraId="2C4594F3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7" w:rsidRPr="002C5510" w14:paraId="6EB34073" w14:textId="77777777" w:rsidTr="009C3EA7">
        <w:trPr>
          <w:trHeight w:val="397"/>
        </w:trPr>
        <w:tc>
          <w:tcPr>
            <w:tcW w:w="1199" w:type="pct"/>
            <w:vAlign w:val="center"/>
          </w:tcPr>
          <w:p w14:paraId="1DFFD14A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pct"/>
            <w:vAlign w:val="center"/>
          </w:tcPr>
          <w:p w14:paraId="57475A8C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7" w:rsidRPr="002C5510" w14:paraId="28278A61" w14:textId="77777777" w:rsidTr="009C3EA7">
        <w:trPr>
          <w:trHeight w:val="397"/>
        </w:trPr>
        <w:tc>
          <w:tcPr>
            <w:tcW w:w="1199" w:type="pct"/>
            <w:vAlign w:val="center"/>
          </w:tcPr>
          <w:p w14:paraId="0FE70208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pct"/>
            <w:vAlign w:val="center"/>
          </w:tcPr>
          <w:p w14:paraId="07461458" w14:textId="77777777" w:rsidR="009C3EA7" w:rsidRPr="002C5510" w:rsidRDefault="009C3EA7" w:rsidP="002C5510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F047B" w14:textId="77777777" w:rsidR="00F137C5" w:rsidRDefault="00F137C5" w:rsidP="00F137C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1"/>
        <w:gridCol w:w="3711"/>
      </w:tblGrid>
      <w:tr w:rsidR="00F137C5" w:rsidRPr="004A442F" w14:paraId="2EC4BC04" w14:textId="77777777" w:rsidTr="0096376F">
        <w:trPr>
          <w:trHeight w:val="397"/>
        </w:trPr>
        <w:tc>
          <w:tcPr>
            <w:tcW w:w="5000" w:type="pct"/>
            <w:gridSpan w:val="2"/>
            <w:shd w:val="clear" w:color="auto" w:fill="041243" w:themeFill="text2"/>
          </w:tcPr>
          <w:p w14:paraId="375E1126" w14:textId="055DDBC5" w:rsidR="00F137C5" w:rsidRPr="009C3EA7" w:rsidRDefault="00F137C5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Supervisor candidate meetings</w:t>
            </w:r>
          </w:p>
        </w:tc>
      </w:tr>
      <w:tr w:rsidR="005676B4" w:rsidRPr="005676B4" w14:paraId="70AED7F2" w14:textId="77777777" w:rsidTr="00E24173">
        <w:trPr>
          <w:trHeight w:val="397"/>
        </w:trPr>
        <w:tc>
          <w:tcPr>
            <w:tcW w:w="3253" w:type="pct"/>
          </w:tcPr>
          <w:p w14:paraId="4C6DBDCB" w14:textId="77BFDB17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How often will meetings take place?</w:t>
            </w:r>
          </w:p>
        </w:tc>
        <w:tc>
          <w:tcPr>
            <w:tcW w:w="1747" w:type="pct"/>
          </w:tcPr>
          <w:p w14:paraId="2916F482" w14:textId="77777777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4AEB558A" w14:textId="77777777" w:rsidTr="00E24173">
        <w:trPr>
          <w:trHeight w:val="397"/>
        </w:trPr>
        <w:tc>
          <w:tcPr>
            <w:tcW w:w="3253" w:type="pct"/>
          </w:tcPr>
          <w:p w14:paraId="41692B80" w14:textId="3860875A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Who is responsible for organising meetings?</w:t>
            </w:r>
          </w:p>
        </w:tc>
        <w:tc>
          <w:tcPr>
            <w:tcW w:w="1747" w:type="pct"/>
          </w:tcPr>
          <w:p w14:paraId="7AB69E7F" w14:textId="77777777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343BFAFE" w14:textId="77777777" w:rsidTr="00E24173">
        <w:trPr>
          <w:trHeight w:val="397"/>
        </w:trPr>
        <w:tc>
          <w:tcPr>
            <w:tcW w:w="3253" w:type="pct"/>
          </w:tcPr>
          <w:p w14:paraId="0AF2FF75" w14:textId="61F80A04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 xml:space="preserve">How will the meetings take place, in person / </w:t>
            </w:r>
            <w:r w:rsidR="002E3E18" w:rsidRPr="005676B4">
              <w:rPr>
                <w:color w:val="041243" w:themeColor="text2"/>
              </w:rPr>
              <w:t>online / other</w:t>
            </w:r>
            <w:r w:rsidRPr="005676B4">
              <w:rPr>
                <w:color w:val="041243" w:themeColor="text2"/>
              </w:rPr>
              <w:t>?</w:t>
            </w:r>
          </w:p>
        </w:tc>
        <w:tc>
          <w:tcPr>
            <w:tcW w:w="1747" w:type="pct"/>
          </w:tcPr>
          <w:p w14:paraId="273EEDF8" w14:textId="77777777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</w:p>
        </w:tc>
      </w:tr>
      <w:tr w:rsidR="005676B4" w:rsidRPr="005676B4" w14:paraId="1F6DE763" w14:textId="77777777" w:rsidTr="00E24173">
        <w:trPr>
          <w:trHeight w:val="397"/>
        </w:trPr>
        <w:tc>
          <w:tcPr>
            <w:tcW w:w="3253" w:type="pct"/>
          </w:tcPr>
          <w:p w14:paraId="7E9F4C02" w14:textId="2D3C6AE8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Have the roles of each supervisor been communicated to the candidate?</w:t>
            </w:r>
          </w:p>
        </w:tc>
        <w:tc>
          <w:tcPr>
            <w:tcW w:w="1747" w:type="pct"/>
          </w:tcPr>
          <w:p w14:paraId="4033D48C" w14:textId="77777777" w:rsidR="00F137C5" w:rsidRPr="005676B4" w:rsidRDefault="000C29C4" w:rsidP="007F16A0">
            <w:pPr>
              <w:pStyle w:val="FEDBodySmall"/>
              <w:rPr>
                <w:color w:val="041243" w:themeColor="text2"/>
              </w:rPr>
            </w:pPr>
            <w:sdt>
              <w:sdtPr>
                <w:rPr>
                  <w:color w:val="041243" w:themeColor="text2"/>
                </w:rPr>
                <w:id w:val="10205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C5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F137C5" w:rsidRPr="005676B4">
              <w:rPr>
                <w:color w:val="041243" w:themeColor="text2"/>
              </w:rPr>
              <w:t xml:space="preserve">  Yes   </w:t>
            </w:r>
            <w:sdt>
              <w:sdtPr>
                <w:rPr>
                  <w:color w:val="041243" w:themeColor="text2"/>
                </w:rPr>
                <w:id w:val="18138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C5" w:rsidRPr="005676B4">
                  <w:rPr>
                    <w:rFonts w:ascii="Segoe UI Symbol" w:hAnsi="Segoe UI Symbol" w:cs="Segoe UI Symbol"/>
                    <w:color w:val="041243" w:themeColor="text2"/>
                  </w:rPr>
                  <w:t>☐</w:t>
                </w:r>
              </w:sdtContent>
            </w:sdt>
            <w:r w:rsidR="00F137C5" w:rsidRPr="005676B4">
              <w:rPr>
                <w:color w:val="041243" w:themeColor="text2"/>
              </w:rPr>
              <w:t xml:space="preserve">  No   </w:t>
            </w:r>
          </w:p>
        </w:tc>
      </w:tr>
      <w:tr w:rsidR="00F137C5" w:rsidRPr="004A442F" w14:paraId="1B50A4EC" w14:textId="77777777" w:rsidTr="00E24173">
        <w:trPr>
          <w:trHeight w:val="1191"/>
        </w:trPr>
        <w:sdt>
          <w:sdtPr>
            <w:id w:val="813526511"/>
            <w:placeholder>
              <w:docPart w:val="477E1934EB644EC296EE6F9EB683273C"/>
            </w:placeholder>
            <w:showingPlcHdr/>
          </w:sdtPr>
          <w:sdtEndPr/>
          <w:sdtContent>
            <w:tc>
              <w:tcPr>
                <w:tcW w:w="5000" w:type="pct"/>
                <w:gridSpan w:val="2"/>
              </w:tcPr>
              <w:p w14:paraId="6DDEE6FF" w14:textId="4A4B2D92" w:rsidR="00F137C5" w:rsidRDefault="00F137C5" w:rsidP="00F137C5">
                <w:pPr>
                  <w:pStyle w:val="FEDBodySmall"/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2E28686F" w14:textId="77777777" w:rsidR="00F137C5" w:rsidRDefault="00F137C5" w:rsidP="00F137C5">
      <w:pPr>
        <w:pStyle w:val="FedBody1013"/>
      </w:pPr>
    </w:p>
    <w:p w14:paraId="62BEE308" w14:textId="4F2EA5E2" w:rsidR="00F137C5" w:rsidRPr="002C5510" w:rsidRDefault="00F137C5" w:rsidP="00F7442E">
      <w:pPr>
        <w:pStyle w:val="FedL2HeadBW"/>
        <w:rPr>
          <w:szCs w:val="22"/>
        </w:rPr>
      </w:pPr>
      <w:r>
        <w:t>Working arrangements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F137C5" w:rsidRPr="004A442F" w14:paraId="35003332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758CC8CC" w14:textId="7643F227" w:rsidR="00F137C5" w:rsidRPr="009C3EA7" w:rsidRDefault="00F137C5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Submission of work</w:t>
            </w:r>
          </w:p>
        </w:tc>
      </w:tr>
      <w:tr w:rsidR="005676B4" w:rsidRPr="005676B4" w14:paraId="235B1BE7" w14:textId="77777777" w:rsidTr="00E24173">
        <w:trPr>
          <w:trHeight w:val="397"/>
        </w:trPr>
        <w:tc>
          <w:tcPr>
            <w:tcW w:w="5000" w:type="pct"/>
          </w:tcPr>
          <w:p w14:paraId="439E1A13" w14:textId="25607033" w:rsidR="00F137C5" w:rsidRPr="005676B4" w:rsidRDefault="00F137C5" w:rsidP="007F16A0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arrangements for the submission of written or practical work within timeline established in the research plan</w:t>
            </w:r>
          </w:p>
        </w:tc>
      </w:tr>
      <w:tr w:rsidR="005676B4" w:rsidRPr="005676B4" w14:paraId="3AB99773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-1150057355"/>
            <w:placeholder>
              <w:docPart w:val="27F231F34E1E43E6907A562DC087D9C5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2B60C6DB" w14:textId="77777777" w:rsidR="00F137C5" w:rsidRPr="005676B4" w:rsidRDefault="00F137C5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192650D4" w14:textId="77777777" w:rsidR="003A1350" w:rsidRDefault="003A1350" w:rsidP="00F137C5">
      <w:pPr>
        <w:pStyle w:val="FedBody1013"/>
      </w:pPr>
    </w:p>
    <w:p w14:paraId="31E3E7E5" w14:textId="4E39C423" w:rsidR="002E3E18" w:rsidRDefault="005B7A1B" w:rsidP="00F137C5">
      <w:pPr>
        <w:pStyle w:val="FedBody1013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07866DB9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2560A429" w14:textId="471A7321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Provision of feedback on submitted work</w:t>
            </w:r>
          </w:p>
        </w:tc>
      </w:tr>
      <w:tr w:rsidR="005676B4" w:rsidRPr="005676B4" w14:paraId="7336387E" w14:textId="77777777" w:rsidTr="00E24173">
        <w:trPr>
          <w:trHeight w:val="397"/>
        </w:trPr>
        <w:tc>
          <w:tcPr>
            <w:tcW w:w="5000" w:type="pct"/>
          </w:tcPr>
          <w:p w14:paraId="4B2C07DB" w14:textId="4130C1B1" w:rsidR="002E3E18" w:rsidRPr="005676B4" w:rsidRDefault="002E3E18" w:rsidP="002E3E18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arrangements for the provision of feedback on submitted work (e.g. nature of feedback and turnaround times)</w:t>
            </w:r>
          </w:p>
        </w:tc>
      </w:tr>
      <w:tr w:rsidR="005676B4" w:rsidRPr="005676B4" w14:paraId="755C260C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512195503"/>
            <w:placeholder>
              <w:docPart w:val="9E90B051DCAA409782DBE4CD1ABA5BC5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222351C" w14:textId="77777777" w:rsidR="002E3E18" w:rsidRPr="005676B4" w:rsidRDefault="002E3E18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47C1B8A9" w14:textId="35B004CD" w:rsidR="005B7A1B" w:rsidRDefault="005B7A1B" w:rsidP="00F137C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59A9CCB9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2ADC1F4E" w14:textId="01D77892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Ethics approval</w:t>
            </w:r>
          </w:p>
        </w:tc>
      </w:tr>
      <w:tr w:rsidR="005676B4" w:rsidRPr="005676B4" w14:paraId="788D62DC" w14:textId="77777777" w:rsidTr="00E24173">
        <w:trPr>
          <w:trHeight w:val="397"/>
        </w:trPr>
        <w:tc>
          <w:tcPr>
            <w:tcW w:w="5000" w:type="pct"/>
          </w:tcPr>
          <w:p w14:paraId="621FC9CB" w14:textId="7156E837" w:rsidR="002E3E18" w:rsidRPr="005676B4" w:rsidRDefault="002E3E18" w:rsidP="002E3E18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responsibilities and timelines for gaining ethics approval (if applicable)</w:t>
            </w:r>
          </w:p>
        </w:tc>
      </w:tr>
      <w:tr w:rsidR="005676B4" w:rsidRPr="005676B4" w14:paraId="71DCDF5F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2103292311"/>
            <w:placeholder>
              <w:docPart w:val="CF3E3F92617A41D3BB584EF8D94B010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3168443" w14:textId="77777777" w:rsidR="002E3E18" w:rsidRPr="005676B4" w:rsidRDefault="002E3E18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3CB4FAB3" w14:textId="4F31B863" w:rsidR="002E3E18" w:rsidRDefault="002E3E18" w:rsidP="00F137C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6D67F455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0CF6A6C1" w14:textId="205D40C5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Confirmation of candidature</w:t>
            </w:r>
          </w:p>
        </w:tc>
      </w:tr>
      <w:tr w:rsidR="005676B4" w:rsidRPr="005676B4" w14:paraId="7240CD97" w14:textId="77777777" w:rsidTr="00E24173">
        <w:trPr>
          <w:trHeight w:val="397"/>
        </w:trPr>
        <w:tc>
          <w:tcPr>
            <w:tcW w:w="5000" w:type="pct"/>
          </w:tcPr>
          <w:p w14:paraId="48153FE3" w14:textId="7CC22B20" w:rsidR="002E3E18" w:rsidRPr="005676B4" w:rsidRDefault="002E3E18" w:rsidP="002E3E18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timeline, expectations and responsibilities for the Confirmation of Candidature process</w:t>
            </w:r>
          </w:p>
        </w:tc>
      </w:tr>
      <w:tr w:rsidR="005676B4" w:rsidRPr="005676B4" w14:paraId="3DB0BF56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771663890"/>
            <w:placeholder>
              <w:docPart w:val="5774BB585F004223A19A82AE4BCA4D9C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B1C09CD" w14:textId="77777777" w:rsidR="002E3E18" w:rsidRPr="005676B4" w:rsidRDefault="002E3E18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417B8C26" w14:textId="27E4C0E6" w:rsidR="002E3E18" w:rsidRDefault="002E3E18" w:rsidP="00F137C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50070736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21AEF558" w14:textId="56D9C750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Authorship</w:t>
            </w:r>
          </w:p>
        </w:tc>
      </w:tr>
      <w:tr w:rsidR="005676B4" w:rsidRPr="005676B4" w14:paraId="4C9401A6" w14:textId="77777777" w:rsidTr="00E24173">
        <w:trPr>
          <w:trHeight w:val="397"/>
        </w:trPr>
        <w:tc>
          <w:tcPr>
            <w:tcW w:w="5000" w:type="pct"/>
          </w:tcPr>
          <w:p w14:paraId="38AC7F14" w14:textId="6B59B4AF" w:rsidR="002E3E18" w:rsidRPr="005676B4" w:rsidRDefault="002E3E18" w:rsidP="002E3E18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arrangements for the submission of publications (e.g. co-authors, lead author etc.)</w:t>
            </w:r>
          </w:p>
        </w:tc>
      </w:tr>
      <w:tr w:rsidR="005676B4" w:rsidRPr="005676B4" w14:paraId="36A508FC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-1867819389"/>
            <w:placeholder>
              <w:docPart w:val="8E3F1AED4AE444E888B5E96CC686B4ED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5101FE9" w14:textId="77777777" w:rsidR="002E3E18" w:rsidRPr="005676B4" w:rsidRDefault="002E3E18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0DC90110" w14:textId="14DAB430" w:rsidR="002E3E18" w:rsidRDefault="002E3E18" w:rsidP="00F137C5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53CD0029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70E31C99" w14:textId="27A11A55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Integration into the discipline</w:t>
            </w:r>
          </w:p>
        </w:tc>
      </w:tr>
      <w:tr w:rsidR="005676B4" w:rsidRPr="005676B4" w14:paraId="693F3261" w14:textId="77777777" w:rsidTr="00E24173">
        <w:trPr>
          <w:trHeight w:val="397"/>
        </w:trPr>
        <w:tc>
          <w:tcPr>
            <w:tcW w:w="5000" w:type="pct"/>
          </w:tcPr>
          <w:p w14:paraId="7A8C08EC" w14:textId="1D9CE5E9" w:rsidR="002E3E18" w:rsidRPr="005676B4" w:rsidRDefault="002E3E18" w:rsidP="002E3E18">
            <w:pPr>
              <w:pStyle w:val="FEDBodySmall"/>
              <w:rPr>
                <w:color w:val="041243" w:themeColor="text2"/>
              </w:rPr>
            </w:pPr>
            <w:r w:rsidRPr="005676B4">
              <w:rPr>
                <w:color w:val="041243" w:themeColor="text2"/>
              </w:rPr>
              <w:t>Please outline your plan for integration into the academic life of the discipline of study</w:t>
            </w:r>
          </w:p>
        </w:tc>
      </w:tr>
      <w:tr w:rsidR="005676B4" w:rsidRPr="005676B4" w14:paraId="1F707098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689505741"/>
            <w:placeholder>
              <w:docPart w:val="64D4C0A60C044965A3AB556F308A8622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87C9BC4" w14:textId="77777777" w:rsidR="002E3E18" w:rsidRPr="005676B4" w:rsidRDefault="002E3E18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253F5760" w14:textId="1FF4C101" w:rsidR="002E3E18" w:rsidRDefault="002E3E18" w:rsidP="00F137C5">
      <w:pPr>
        <w:pStyle w:val="FedBody1013"/>
      </w:pPr>
    </w:p>
    <w:p w14:paraId="0B9CF3B2" w14:textId="77777777" w:rsidR="002E3E18" w:rsidRDefault="002E3E18">
      <w:pPr>
        <w:rPr>
          <w:rFonts w:ascii="Arial" w:eastAsiaTheme="minorEastAsia" w:hAnsi="Arial" w:cstheme="minorBidi"/>
          <w:color w:val="002060"/>
          <w:sz w:val="20"/>
          <w:szCs w:val="22"/>
          <w:lang w:eastAsia="zh-CN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2E3E18" w:rsidRPr="004A442F" w14:paraId="2D271B90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27957E9D" w14:textId="164C0388" w:rsidR="002E3E18" w:rsidRPr="009C3EA7" w:rsidRDefault="002E3E18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Other comments </w:t>
            </w:r>
            <w:proofErr w:type="gramStart"/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re working</w:t>
            </w:r>
            <w:proofErr w:type="gramEnd"/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 arrangements</w:t>
            </w:r>
          </w:p>
        </w:tc>
      </w:tr>
      <w:tr w:rsidR="002E3E18" w:rsidRPr="004A442F" w14:paraId="211022DB" w14:textId="77777777" w:rsidTr="00E24173">
        <w:trPr>
          <w:trHeight w:val="1191"/>
        </w:trPr>
        <w:sdt>
          <w:sdtPr>
            <w:id w:val="-1181194159"/>
            <w:placeholder>
              <w:docPart w:val="0108F62386D14CDA84DECE991B5DEC27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6ECAF5B" w14:textId="77777777" w:rsidR="002E3E18" w:rsidRDefault="002E3E18" w:rsidP="007F16A0">
                <w:pPr>
                  <w:pStyle w:val="FEDBodySmall"/>
                </w:pPr>
                <w:r>
                  <w:rPr>
                    <w:rStyle w:val="PlaceholderText"/>
                  </w:rPr>
                  <w:t>Comment</w:t>
                </w:r>
              </w:p>
            </w:tc>
          </w:sdtContent>
        </w:sdt>
      </w:tr>
    </w:tbl>
    <w:p w14:paraId="35863920" w14:textId="02F393EC" w:rsidR="00F7442E" w:rsidRPr="005676B4" w:rsidRDefault="00F7442E" w:rsidP="00F7442E">
      <w:pPr>
        <w:pStyle w:val="FedL2HeadBW"/>
        <w:rPr>
          <w:color w:val="041243" w:themeColor="text2"/>
        </w:rPr>
      </w:pPr>
      <w:r w:rsidRPr="005676B4">
        <w:rPr>
          <w:color w:val="041243" w:themeColor="text2"/>
        </w:rPr>
        <w:t xml:space="preserve">Research skills and resources </w:t>
      </w:r>
      <w:r w:rsidR="002E325C" w:rsidRPr="005676B4">
        <w:rPr>
          <w:color w:val="041243" w:themeColor="text2"/>
        </w:rPr>
        <w:t xml:space="preserve">required </w:t>
      </w:r>
      <w:r w:rsidRPr="005676B4">
        <w:rPr>
          <w:color w:val="041243" w:themeColor="text2"/>
        </w:rPr>
        <w:t>for the project</w:t>
      </w:r>
    </w:p>
    <w:p w14:paraId="729A8D61" w14:textId="06BAC678" w:rsidR="00733064" w:rsidRPr="005676B4" w:rsidRDefault="00BD4E91" w:rsidP="00733064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The p</w:t>
      </w:r>
      <w:r w:rsidR="00733064" w:rsidRPr="005676B4">
        <w:rPr>
          <w:color w:val="041243" w:themeColor="text2"/>
        </w:rPr>
        <w:t xml:space="preserve">rincipal supervisor and the candidate should discuss whether the candidate has the skills and resources needed to complete the research project in a timely manner (refer to Skills Development Program session </w:t>
      </w:r>
      <w:r w:rsidR="00733064" w:rsidRPr="005676B4">
        <w:rPr>
          <w:i/>
          <w:color w:val="041243" w:themeColor="text2"/>
        </w:rPr>
        <w:t>Transferrable Skills</w:t>
      </w:r>
      <w:r w:rsidR="00733064" w:rsidRPr="005676B4">
        <w:rPr>
          <w:color w:val="041243" w:themeColor="text2"/>
        </w:rPr>
        <w:t>)</w:t>
      </w:r>
      <w:r w:rsidR="002E325C" w:rsidRPr="005676B4">
        <w:rPr>
          <w:color w:val="041243" w:themeColor="text2"/>
        </w:rPr>
        <w:t>.</w:t>
      </w:r>
    </w:p>
    <w:p w14:paraId="3703EA52" w14:textId="4E43DFF0" w:rsidR="002E325C" w:rsidRPr="005676B4" w:rsidRDefault="002E325C" w:rsidP="00733064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Please comment on identified gaps or needs in the candidate’s skills or resources and how and when they will be addressed. Note any budget considerations.</w:t>
      </w:r>
    </w:p>
    <w:p w14:paraId="48ADC9AC" w14:textId="73CCCB9C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assistance with any computer applications such as NVivo, Excel, SPSS</w:t>
      </w:r>
    </w:p>
    <w:p w14:paraId="5D000332" w14:textId="55D90505" w:rsidR="00DF25AE" w:rsidRPr="005676B4" w:rsidRDefault="00DF25AE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 xml:space="preserve">assistance with tools or equipment </w:t>
      </w:r>
    </w:p>
    <w:p w14:paraId="792681D3" w14:textId="30B194B7" w:rsidR="00DF25AE" w:rsidRPr="005676B4" w:rsidRDefault="00DF25AE" w:rsidP="00DF25AE">
      <w:pPr>
        <w:pStyle w:val="FedBody1013"/>
        <w:numPr>
          <w:ilvl w:val="0"/>
          <w:numId w:val="34"/>
        </w:numPr>
        <w:spacing w:before="0" w:after="0"/>
        <w:ind w:left="714" w:hanging="357"/>
        <w:rPr>
          <w:color w:val="041243" w:themeColor="text2"/>
        </w:rPr>
      </w:pPr>
      <w:r w:rsidRPr="005676B4">
        <w:rPr>
          <w:color w:val="041243" w:themeColor="text2"/>
        </w:rPr>
        <w:t xml:space="preserve">specific licences to undertake the project </w:t>
      </w:r>
    </w:p>
    <w:p w14:paraId="73842548" w14:textId="78FD6F96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a</w:t>
      </w:r>
      <w:r w:rsidR="00DF25AE" w:rsidRPr="005676B4">
        <w:rPr>
          <w:color w:val="041243" w:themeColor="text2"/>
        </w:rPr>
        <w:t>nalytical support</w:t>
      </w:r>
    </w:p>
    <w:p w14:paraId="100ED33D" w14:textId="34F9B071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p</w:t>
      </w:r>
      <w:r w:rsidR="00DF25AE" w:rsidRPr="005676B4">
        <w:rPr>
          <w:color w:val="041243" w:themeColor="text2"/>
        </w:rPr>
        <w:t>rofessional editing of thesis</w:t>
      </w:r>
    </w:p>
    <w:p w14:paraId="5AA3B5C7" w14:textId="5B8E39E3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 xml:space="preserve">English </w:t>
      </w:r>
      <w:r w:rsidR="00DF25AE" w:rsidRPr="005676B4">
        <w:rPr>
          <w:color w:val="041243" w:themeColor="text2"/>
        </w:rPr>
        <w:t>language support</w:t>
      </w:r>
    </w:p>
    <w:p w14:paraId="3B5E6F89" w14:textId="77777777" w:rsidR="00DF25AE" w:rsidRPr="005676B4" w:rsidRDefault="00DF25AE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 xml:space="preserve">transcription service </w:t>
      </w:r>
    </w:p>
    <w:p w14:paraId="6F490454" w14:textId="028C3FEA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 xml:space="preserve">travel </w:t>
      </w:r>
      <w:r w:rsidR="00DF25AE" w:rsidRPr="005676B4">
        <w:rPr>
          <w:color w:val="041243" w:themeColor="text2"/>
        </w:rPr>
        <w:t>assistance</w:t>
      </w:r>
      <w:r w:rsidRPr="005676B4">
        <w:rPr>
          <w:color w:val="041243" w:themeColor="text2"/>
        </w:rPr>
        <w:t xml:space="preserve"> </w:t>
      </w:r>
    </w:p>
    <w:p w14:paraId="5D93574A" w14:textId="1DAA0989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e</w:t>
      </w:r>
      <w:r w:rsidR="00DF25AE" w:rsidRPr="005676B4">
        <w:rPr>
          <w:color w:val="041243" w:themeColor="text2"/>
        </w:rPr>
        <w:t>xternal approvals</w:t>
      </w:r>
    </w:p>
    <w:p w14:paraId="0295EE45" w14:textId="77777777" w:rsidR="00DF25AE" w:rsidRPr="005676B4" w:rsidRDefault="00DF25AE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access to facilities</w:t>
      </w:r>
    </w:p>
    <w:p w14:paraId="73623DDF" w14:textId="5B059665" w:rsidR="002E325C" w:rsidRPr="005676B4" w:rsidRDefault="002E325C" w:rsidP="00DF25AE">
      <w:pPr>
        <w:pStyle w:val="FedBody1013"/>
        <w:numPr>
          <w:ilvl w:val="0"/>
          <w:numId w:val="34"/>
        </w:numPr>
        <w:spacing w:before="0" w:after="0"/>
        <w:rPr>
          <w:color w:val="041243" w:themeColor="text2"/>
        </w:rPr>
      </w:pPr>
      <w:r w:rsidRPr="005676B4">
        <w:rPr>
          <w:color w:val="041243" w:themeColor="text2"/>
        </w:rPr>
        <w:t>purchase of resources</w:t>
      </w:r>
    </w:p>
    <w:p w14:paraId="00679908" w14:textId="77777777" w:rsidR="00DF25AE" w:rsidRDefault="00DF25AE" w:rsidP="00DF25AE">
      <w:pPr>
        <w:pStyle w:val="FedBody1013"/>
        <w:spacing w:before="0" w:after="0"/>
        <w:ind w:left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DF25AE" w:rsidRPr="004A442F" w14:paraId="64B33F87" w14:textId="77777777" w:rsidTr="0096376F">
        <w:trPr>
          <w:trHeight w:val="397"/>
        </w:trPr>
        <w:tc>
          <w:tcPr>
            <w:tcW w:w="5000" w:type="pct"/>
            <w:shd w:val="clear" w:color="auto" w:fill="041243" w:themeFill="text2"/>
          </w:tcPr>
          <w:p w14:paraId="5909B6B6" w14:textId="2BF38C48" w:rsidR="00DF25AE" w:rsidRPr="009C3EA7" w:rsidRDefault="00DF25AE" w:rsidP="009C3EA7">
            <w:pPr>
              <w:pStyle w:val="ListParagraph"/>
              <w:numPr>
                <w:ilvl w:val="0"/>
                <w:numId w:val="35"/>
              </w:num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40" w:after="40" w:line="260" w:lineRule="exact"/>
              <w:ind w:right="-142"/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</w:pPr>
            <w:r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 xml:space="preserve">Resources and skills </w:t>
            </w:r>
            <w:r w:rsidR="00BD4E91" w:rsidRPr="009C3EA7">
              <w:rPr>
                <w:rFonts w:ascii="Arial" w:eastAsiaTheme="minorEastAsia" w:hAnsi="Arial" w:cstheme="minorBidi"/>
                <w:color w:val="FFFFFF" w:themeColor="background1"/>
                <w:sz w:val="20"/>
                <w:szCs w:val="22"/>
                <w:lang w:eastAsia="zh-CN"/>
              </w:rPr>
              <w:t>required</w:t>
            </w:r>
          </w:p>
        </w:tc>
      </w:tr>
      <w:tr w:rsidR="005676B4" w:rsidRPr="005676B4" w14:paraId="49DFC2F1" w14:textId="77777777" w:rsidTr="00E24173">
        <w:trPr>
          <w:trHeight w:val="1191"/>
        </w:trPr>
        <w:sdt>
          <w:sdtPr>
            <w:rPr>
              <w:color w:val="041243" w:themeColor="text2"/>
            </w:rPr>
            <w:id w:val="-910308371"/>
            <w:placeholder>
              <w:docPart w:val="3FCF25CB71D74250A74E50AB0B0B6F53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B990EF6" w14:textId="77777777" w:rsidR="00DF25AE" w:rsidRPr="005676B4" w:rsidRDefault="00DF25AE" w:rsidP="007F16A0">
                <w:pPr>
                  <w:pStyle w:val="FEDBodySmall"/>
                  <w:rPr>
                    <w:color w:val="041243" w:themeColor="text2"/>
                  </w:rPr>
                </w:pPr>
                <w:r w:rsidRPr="005676B4">
                  <w:rPr>
                    <w:rStyle w:val="PlaceholderText"/>
                    <w:color w:val="041243" w:themeColor="text2"/>
                  </w:rPr>
                  <w:t>Comment</w:t>
                </w:r>
              </w:p>
            </w:tc>
          </w:sdtContent>
        </w:sdt>
      </w:tr>
    </w:tbl>
    <w:p w14:paraId="7059EE9E" w14:textId="27314CF6" w:rsidR="00EB233A" w:rsidRPr="005676B4" w:rsidRDefault="00EB233A" w:rsidP="00EB233A">
      <w:pPr>
        <w:pStyle w:val="FedL2HeadBW"/>
        <w:rPr>
          <w:color w:val="041243" w:themeColor="text2"/>
        </w:rPr>
      </w:pPr>
      <w:r w:rsidRPr="005676B4">
        <w:rPr>
          <w:color w:val="041243" w:themeColor="text2"/>
        </w:rPr>
        <w:t>Candidate declaration</w:t>
      </w:r>
    </w:p>
    <w:p w14:paraId="0FDCE130" w14:textId="7E244916" w:rsidR="00EB233A" w:rsidRPr="005676B4" w:rsidRDefault="00EB233A" w:rsidP="00EB233A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I have read and understand my rights and responsibilities as articulated in University policy and procedure for higher degrees by research candidature.</w:t>
      </w:r>
    </w:p>
    <w:p w14:paraId="5114BCD0" w14:textId="30C2E096" w:rsidR="00EB233A" w:rsidRPr="005676B4" w:rsidRDefault="00EB233A" w:rsidP="00EB233A">
      <w:pPr>
        <w:pStyle w:val="FedBody1013"/>
        <w:rPr>
          <w:color w:val="041243" w:themeColor="text2"/>
        </w:rPr>
      </w:pPr>
    </w:p>
    <w:p w14:paraId="126390FB" w14:textId="3C2C0D8F" w:rsidR="003B2891" w:rsidRPr="005676B4" w:rsidRDefault="003B2891" w:rsidP="00EB233A">
      <w:pPr>
        <w:pStyle w:val="FedBody1013"/>
        <w:rPr>
          <w:color w:val="041243" w:themeColor="text2"/>
        </w:rPr>
      </w:pPr>
    </w:p>
    <w:p w14:paraId="3A398AF0" w14:textId="77777777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</w:p>
    <w:p w14:paraId="4C93FAAB" w14:textId="77777777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5676B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676B" wp14:editId="5C5B580C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A21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2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tJEcDzE71kBDtO&#10;WWxjCCxgRLEsOs2JOj6+DXu8rCjtsZA+GvTly3TEsWp7umqrj1ko3lwt71seUqj3XPOrMCHlZx29&#10;KEEvnQ2FNnRw+EKZL+Oj70fKdohP1rn6dC6ImXv/3N4VaGAHGQeZQ5+YE4VRCnAjW1NlrJAUnR1K&#10;eQGiE20digOwO9hUQ5xfuV8pHFDmBJOoo7DnFn4rLf3sgKZzcU2dzeRtZkc763v5cFvtQrlRV09e&#10;WBVFzxqW6C0OpyptU1b83vXSizeLoW7XHN/+QZuf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JFZXHb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5676B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</w:p>
    <w:p w14:paraId="64045806" w14:textId="0C156D34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284" w:right="254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Signature HDR candidate</w:t>
      </w:r>
    </w:p>
    <w:p w14:paraId="41B8A9C3" w14:textId="7B8E04E6" w:rsidR="003B2891" w:rsidRPr="005676B4" w:rsidRDefault="003B2891" w:rsidP="00EB233A">
      <w:pPr>
        <w:pStyle w:val="FedBody1013"/>
        <w:rPr>
          <w:color w:val="041243" w:themeColor="text2"/>
        </w:rPr>
      </w:pPr>
    </w:p>
    <w:p w14:paraId="7169FF35" w14:textId="77777777" w:rsidR="003B2891" w:rsidRPr="005676B4" w:rsidRDefault="003B2891" w:rsidP="003B2891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0A7093DC" w14:textId="77777777" w:rsidR="003B2891" w:rsidRPr="005676B4" w:rsidRDefault="003B2891" w:rsidP="003B2891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1BE51F4A" w14:textId="77777777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5676B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1171" wp14:editId="75F9D957">
                <wp:simplePos x="0" y="0"/>
                <wp:positionH relativeFrom="column">
                  <wp:posOffset>3600450</wp:posOffset>
                </wp:positionH>
                <wp:positionV relativeFrom="paragraph">
                  <wp:posOffset>288925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067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.75pt" to="453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5676B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DA47" wp14:editId="4DA994CF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33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5676B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r w:rsidRPr="005676B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5676B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5676B4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99D2" wp14:editId="141FF837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D878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proofErr w:type="spellStart"/>
      <w:r w:rsidRPr="005676B4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proofErr w:type="spellEnd"/>
    </w:p>
    <w:p w14:paraId="3FEE0E7C" w14:textId="6B20CD56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Principal Supervisor </w:t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>Associate Dean Research</w:t>
      </w:r>
      <w:r w:rsidR="00E35D66"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/</w:t>
      </w:r>
      <w:r w:rsidR="00E35D66"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 xml:space="preserve"> </w:t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HDR Coordinator</w:t>
      </w:r>
    </w:p>
    <w:p w14:paraId="64725360" w14:textId="0D088F99" w:rsidR="007E26C0" w:rsidRPr="005676B4" w:rsidRDefault="007E26C0" w:rsidP="003B289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</w:p>
    <w:p w14:paraId="1C798E5E" w14:textId="686DC7A3" w:rsidR="007E26C0" w:rsidRPr="005676B4" w:rsidRDefault="007E26C0" w:rsidP="003B289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Date:</w:t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>Date:</w:t>
      </w:r>
    </w:p>
    <w:p w14:paraId="2AAE7228" w14:textId="77777777" w:rsidR="003B2891" w:rsidRPr="005676B4" w:rsidRDefault="003B2891" w:rsidP="003B2891">
      <w:pPr>
        <w:tabs>
          <w:tab w:val="left" w:pos="2835"/>
          <w:tab w:val="left" w:pos="5670"/>
          <w:tab w:val="left" w:pos="8505"/>
          <w:tab w:val="left" w:pos="11340"/>
        </w:tabs>
        <w:ind w:left="284" w:right="255"/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</w:pP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</w:r>
      <w:r w:rsidRPr="005676B4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 xml:space="preserve"> </w:t>
      </w:r>
    </w:p>
    <w:p w14:paraId="18497EB1" w14:textId="079CCEFC" w:rsidR="00440701" w:rsidRPr="005676B4" w:rsidRDefault="00440701" w:rsidP="00440701">
      <w:pPr>
        <w:pStyle w:val="FedL2HeadBW"/>
        <w:rPr>
          <w:color w:val="041243" w:themeColor="text2"/>
        </w:rPr>
      </w:pPr>
      <w:r w:rsidRPr="005676B4">
        <w:rPr>
          <w:color w:val="041243" w:themeColor="text2"/>
        </w:rPr>
        <w:t>Expectations in Supervision (to be completed prior to candidate and supervisor meeting)</w:t>
      </w:r>
    </w:p>
    <w:p w14:paraId="7ACCCDDC" w14:textId="5B100478" w:rsidR="00440701" w:rsidRPr="005676B4" w:rsidRDefault="00440701" w:rsidP="00440701">
      <w:pPr>
        <w:pStyle w:val="FedBody1013"/>
        <w:rPr>
          <w:color w:val="041243" w:themeColor="text2"/>
        </w:rPr>
      </w:pPr>
      <w:r w:rsidRPr="005676B4">
        <w:rPr>
          <w:color w:val="041243" w:themeColor="text2"/>
        </w:rPr>
        <w:t>A score of 1 indicates that the supervisor(s) have the main responsibility for the task described; a score of 5 indicates that the candidate has the main responsibility for the task described. A score of 3 indicates that the task is shared equally between the candidate and the supervisory team.</w:t>
      </w:r>
      <w:r w:rsidR="00B8513E" w:rsidRPr="005676B4">
        <w:rPr>
          <w:color w:val="041243" w:themeColor="text2"/>
        </w:rPr>
        <w:t xml:space="preserve"> Indicate score with an “x”.</w:t>
      </w:r>
    </w:p>
    <w:p w14:paraId="253EA282" w14:textId="77777777" w:rsidR="00B8513E" w:rsidRPr="00440701" w:rsidRDefault="00B8513E" w:rsidP="00440701">
      <w:pPr>
        <w:pStyle w:val="FedBody1013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4052"/>
        <w:gridCol w:w="416"/>
        <w:gridCol w:w="416"/>
        <w:gridCol w:w="416"/>
        <w:gridCol w:w="416"/>
        <w:gridCol w:w="416"/>
        <w:gridCol w:w="4047"/>
      </w:tblGrid>
      <w:tr w:rsidR="00B8513E" w:rsidRPr="004A442F" w14:paraId="4D0B3215" w14:textId="77777777" w:rsidTr="0096376F">
        <w:trPr>
          <w:trHeight w:val="397"/>
        </w:trPr>
        <w:tc>
          <w:tcPr>
            <w:tcW w:w="208" w:type="pct"/>
            <w:tcBorders>
              <w:right w:val="nil"/>
            </w:tcBorders>
            <w:shd w:val="clear" w:color="auto" w:fill="041243" w:themeFill="text2"/>
            <w:vAlign w:val="center"/>
          </w:tcPr>
          <w:p w14:paraId="75D34857" w14:textId="77777777" w:rsidR="00B8513E" w:rsidRPr="00B8513E" w:rsidRDefault="00B8513E" w:rsidP="00BD4E91">
            <w:pPr>
              <w:pStyle w:val="FEDBodySmall"/>
              <w:jc w:val="center"/>
              <w:rPr>
                <w:color w:val="FFFFFF" w:themeColor="background1"/>
              </w:rPr>
            </w:pPr>
          </w:p>
        </w:tc>
        <w:tc>
          <w:tcPr>
            <w:tcW w:w="1907" w:type="pct"/>
            <w:tcBorders>
              <w:left w:val="nil"/>
              <w:right w:val="nil"/>
            </w:tcBorders>
            <w:shd w:val="clear" w:color="auto" w:fill="041243" w:themeFill="text2"/>
          </w:tcPr>
          <w:p w14:paraId="458B3A0D" w14:textId="41FBE331" w:rsidR="00B8513E" w:rsidRPr="00B8513E" w:rsidRDefault="00B8513E" w:rsidP="00440701">
            <w:pPr>
              <w:pStyle w:val="FEDBodySmall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Supervisors’ responsibilities</w:t>
            </w:r>
          </w:p>
        </w:tc>
        <w:tc>
          <w:tcPr>
            <w:tcW w:w="196" w:type="pct"/>
            <w:tcBorders>
              <w:left w:val="nil"/>
              <w:right w:val="nil"/>
            </w:tcBorders>
            <w:shd w:val="clear" w:color="auto" w:fill="041243" w:themeFill="text2"/>
            <w:vAlign w:val="center"/>
          </w:tcPr>
          <w:p w14:paraId="093ED5B9" w14:textId="353CBBDD" w:rsidR="00B8513E" w:rsidRPr="00B8513E" w:rsidRDefault="00B8513E" w:rsidP="00B8513E">
            <w:pPr>
              <w:pStyle w:val="FEDBodySmall"/>
              <w:jc w:val="center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1</w:t>
            </w:r>
          </w:p>
        </w:tc>
        <w:tc>
          <w:tcPr>
            <w:tcW w:w="196" w:type="pct"/>
            <w:tcBorders>
              <w:left w:val="nil"/>
              <w:right w:val="nil"/>
            </w:tcBorders>
            <w:shd w:val="clear" w:color="auto" w:fill="041243" w:themeFill="text2"/>
            <w:vAlign w:val="center"/>
          </w:tcPr>
          <w:p w14:paraId="4A99DB3F" w14:textId="0FB38EAE" w:rsidR="00B8513E" w:rsidRPr="00B8513E" w:rsidRDefault="00B8513E" w:rsidP="00B8513E">
            <w:pPr>
              <w:pStyle w:val="FEDBodySmall"/>
              <w:jc w:val="center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2</w:t>
            </w:r>
          </w:p>
        </w:tc>
        <w:tc>
          <w:tcPr>
            <w:tcW w:w="196" w:type="pct"/>
            <w:tcBorders>
              <w:left w:val="nil"/>
            </w:tcBorders>
            <w:shd w:val="clear" w:color="auto" w:fill="041243" w:themeFill="text2"/>
            <w:vAlign w:val="center"/>
          </w:tcPr>
          <w:p w14:paraId="0B7CCCD7" w14:textId="3A2491E2" w:rsidR="00B8513E" w:rsidRPr="00B8513E" w:rsidRDefault="00B8513E" w:rsidP="00B8513E">
            <w:pPr>
              <w:pStyle w:val="FEDBodySmall"/>
              <w:jc w:val="center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3</w:t>
            </w:r>
          </w:p>
        </w:tc>
        <w:tc>
          <w:tcPr>
            <w:tcW w:w="196" w:type="pct"/>
            <w:tcBorders>
              <w:right w:val="nil"/>
            </w:tcBorders>
            <w:shd w:val="clear" w:color="auto" w:fill="041243" w:themeFill="text2"/>
            <w:vAlign w:val="center"/>
          </w:tcPr>
          <w:p w14:paraId="4DCB1C7C" w14:textId="3399D589" w:rsidR="00B8513E" w:rsidRPr="00B8513E" w:rsidRDefault="00B8513E" w:rsidP="00B8513E">
            <w:pPr>
              <w:pStyle w:val="FEDBodySmall"/>
              <w:jc w:val="center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4</w:t>
            </w:r>
          </w:p>
        </w:tc>
        <w:tc>
          <w:tcPr>
            <w:tcW w:w="196" w:type="pct"/>
            <w:tcBorders>
              <w:left w:val="nil"/>
              <w:right w:val="nil"/>
            </w:tcBorders>
            <w:shd w:val="clear" w:color="auto" w:fill="041243" w:themeFill="text2"/>
            <w:vAlign w:val="center"/>
          </w:tcPr>
          <w:p w14:paraId="0410ACB9" w14:textId="5573A910" w:rsidR="00B8513E" w:rsidRPr="00B8513E" w:rsidRDefault="00B8513E" w:rsidP="00B8513E">
            <w:pPr>
              <w:pStyle w:val="FEDBodySmall"/>
              <w:jc w:val="center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5</w:t>
            </w:r>
          </w:p>
        </w:tc>
        <w:tc>
          <w:tcPr>
            <w:tcW w:w="1906" w:type="pct"/>
            <w:tcBorders>
              <w:left w:val="nil"/>
              <w:bottom w:val="single" w:sz="4" w:space="0" w:color="auto"/>
            </w:tcBorders>
            <w:shd w:val="clear" w:color="auto" w:fill="041243" w:themeFill="text2"/>
          </w:tcPr>
          <w:p w14:paraId="0EBEE95C" w14:textId="2261601D" w:rsidR="00B8513E" w:rsidRPr="00B8513E" w:rsidRDefault="00B8513E" w:rsidP="00440701">
            <w:pPr>
              <w:pStyle w:val="FEDBodySmall"/>
              <w:rPr>
                <w:color w:val="FFFFFF" w:themeColor="background1"/>
              </w:rPr>
            </w:pPr>
            <w:r w:rsidRPr="00B8513E">
              <w:rPr>
                <w:color w:val="FFFFFF" w:themeColor="background1"/>
              </w:rPr>
              <w:t>Candidate’s responsibilities</w:t>
            </w:r>
          </w:p>
        </w:tc>
      </w:tr>
      <w:tr w:rsidR="005676B4" w:rsidRPr="005676B4" w14:paraId="28B31E93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77D01EF6" w14:textId="61EC2ED9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</w:t>
            </w:r>
          </w:p>
        </w:tc>
        <w:tc>
          <w:tcPr>
            <w:tcW w:w="1907" w:type="pct"/>
          </w:tcPr>
          <w:p w14:paraId="0640C9CB" w14:textId="5507591A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It is the supervisor’s responsibility to select a research topic</w:t>
            </w:r>
          </w:p>
        </w:tc>
        <w:tc>
          <w:tcPr>
            <w:tcW w:w="196" w:type="pct"/>
            <w:vAlign w:val="center"/>
          </w:tcPr>
          <w:p w14:paraId="3BEEF4D7" w14:textId="6E173DE8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9339E7E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C541F1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32389A1B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E8A1F20" w14:textId="5F46D890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1B370478" w14:textId="05A7E16E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is responsible for selecting their own topic.</w:t>
            </w:r>
          </w:p>
        </w:tc>
      </w:tr>
      <w:tr w:rsidR="005676B4" w:rsidRPr="005676B4" w14:paraId="5FFA5649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32088090" w14:textId="0509FBC1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2</w:t>
            </w:r>
          </w:p>
        </w:tc>
        <w:tc>
          <w:tcPr>
            <w:tcW w:w="1907" w:type="pct"/>
          </w:tcPr>
          <w:p w14:paraId="0B38E6BD" w14:textId="3BDE8DB2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It is the supervisors who decide which theoretical framework and/or methodology is most appropriate.</w:t>
            </w:r>
          </w:p>
        </w:tc>
        <w:tc>
          <w:tcPr>
            <w:tcW w:w="196" w:type="pct"/>
            <w:vAlign w:val="center"/>
          </w:tcPr>
          <w:p w14:paraId="3FE34838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D565C98" w14:textId="742222D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52AFB4D" w14:textId="61B57B5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CF788C6" w14:textId="0727FD6B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0F88CA5" w14:textId="72519C3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7A386151" w14:textId="2A89A0ED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Candidates should decide the theoretical framework and/or methodology they wish to use.</w:t>
            </w:r>
          </w:p>
        </w:tc>
      </w:tr>
      <w:tr w:rsidR="005676B4" w:rsidRPr="005676B4" w14:paraId="2667BE9E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582B9232" w14:textId="38C3686F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3</w:t>
            </w:r>
          </w:p>
        </w:tc>
        <w:tc>
          <w:tcPr>
            <w:tcW w:w="1907" w:type="pct"/>
          </w:tcPr>
          <w:p w14:paraId="1A945C76" w14:textId="65AD6BAE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supervisors should develop an appropriate program and timetable of research and study for the candidate.</w:t>
            </w:r>
          </w:p>
        </w:tc>
        <w:tc>
          <w:tcPr>
            <w:tcW w:w="196" w:type="pct"/>
            <w:vAlign w:val="center"/>
          </w:tcPr>
          <w:p w14:paraId="176B3FC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87BB2A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C8285D2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6547D25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8ABDB9B" w14:textId="5B9C54B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0414A0C1" w14:textId="5CE0425C" w:rsidR="00B8513E" w:rsidRPr="005676B4" w:rsidRDefault="00A26EEF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</w:t>
            </w:r>
            <w:r w:rsidR="00B8513E" w:rsidRPr="005676B4">
              <w:rPr>
                <w:rFonts w:cs="Arial"/>
                <w:color w:val="041243" w:themeColor="text2"/>
                <w:sz w:val="18"/>
                <w:szCs w:val="18"/>
              </w:rPr>
              <w:t>s should leave the development of the program and timetable of research and study to the candidate.</w:t>
            </w:r>
          </w:p>
        </w:tc>
      </w:tr>
      <w:tr w:rsidR="005676B4" w:rsidRPr="005676B4" w14:paraId="455238C6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3CE2D0A3" w14:textId="49735A1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4</w:t>
            </w:r>
          </w:p>
        </w:tc>
        <w:tc>
          <w:tcPr>
            <w:tcW w:w="1907" w:type="pct"/>
          </w:tcPr>
          <w:p w14:paraId="646ACEE3" w14:textId="33DB9601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supervisors are responsible for ensuring that the candidate has access to the appropriate services and facilities for the research.</w:t>
            </w:r>
          </w:p>
        </w:tc>
        <w:tc>
          <w:tcPr>
            <w:tcW w:w="196" w:type="pct"/>
            <w:vAlign w:val="center"/>
          </w:tcPr>
          <w:p w14:paraId="4833C497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509C04E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622335F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BD954E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08FB3DA" w14:textId="22022AE1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53F3A6C8" w14:textId="45890986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It is the candidate's responsibility to ensure that they have located and accessed all relevant services and facilities for the research.</w:t>
            </w:r>
          </w:p>
        </w:tc>
      </w:tr>
      <w:tr w:rsidR="005676B4" w:rsidRPr="005676B4" w14:paraId="7C91E2CC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6DE185A7" w14:textId="636A7A32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5</w:t>
            </w:r>
          </w:p>
        </w:tc>
        <w:tc>
          <w:tcPr>
            <w:tcW w:w="1907" w:type="pct"/>
          </w:tcPr>
          <w:p w14:paraId="7FD13998" w14:textId="38737622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It is the supervisors' responsibility to advise the candidate of the relevant policies, procedures and requirements relating to their candidature.</w:t>
            </w:r>
          </w:p>
        </w:tc>
        <w:tc>
          <w:tcPr>
            <w:tcW w:w="196" w:type="pct"/>
            <w:vAlign w:val="center"/>
          </w:tcPr>
          <w:p w14:paraId="23908C77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B697C4E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8D2BCB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679D8B9E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89B8C02" w14:textId="1F7340F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2256F215" w14:textId="6C7BAA3B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is responsible for being familiar with the relevant policies, procedures and requirements relating to their candidature.</w:t>
            </w:r>
          </w:p>
        </w:tc>
      </w:tr>
      <w:tr w:rsidR="005676B4" w:rsidRPr="005676B4" w14:paraId="4CC07FF2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4BA56189" w14:textId="7CC7503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6</w:t>
            </w:r>
          </w:p>
        </w:tc>
        <w:tc>
          <w:tcPr>
            <w:tcW w:w="1907" w:type="pct"/>
          </w:tcPr>
          <w:p w14:paraId="229B910C" w14:textId="214D3209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Candidate-supervisor relationships are purely professional and personal relationships should not develop.</w:t>
            </w:r>
          </w:p>
        </w:tc>
        <w:tc>
          <w:tcPr>
            <w:tcW w:w="196" w:type="pct"/>
            <w:vAlign w:val="center"/>
          </w:tcPr>
          <w:p w14:paraId="6A2B2C8B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558C29D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92ECD04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637BCCF8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5184FC0" w14:textId="6B8F0E79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50B86326" w14:textId="5AA7CFB5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Close personal relationships are essential for successful supervision.</w:t>
            </w:r>
          </w:p>
        </w:tc>
      </w:tr>
      <w:tr w:rsidR="005676B4" w:rsidRPr="005676B4" w14:paraId="49E57E5E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184FCB3D" w14:textId="1CC2C5D1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7</w:t>
            </w:r>
          </w:p>
        </w:tc>
        <w:tc>
          <w:tcPr>
            <w:tcW w:w="1907" w:type="pct"/>
          </w:tcPr>
          <w:p w14:paraId="4834ABEA" w14:textId="45667C52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supervisors should insist on regular meetings with the candidate.</w:t>
            </w:r>
          </w:p>
        </w:tc>
        <w:tc>
          <w:tcPr>
            <w:tcW w:w="196" w:type="pct"/>
            <w:vAlign w:val="center"/>
          </w:tcPr>
          <w:p w14:paraId="61836015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809F34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0C5AE2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3AB5CD3A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7B41829" w14:textId="13EC0B8A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430FA2CE" w14:textId="1BFDFA91" w:rsidR="00B8513E" w:rsidRPr="005676B4" w:rsidRDefault="00B8513E" w:rsidP="00261119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 xml:space="preserve">The candidate should decide when </w:t>
            </w:r>
            <w:r w:rsidR="00261119" w:rsidRPr="005676B4">
              <w:rPr>
                <w:rFonts w:cs="Arial"/>
                <w:color w:val="041243" w:themeColor="text2"/>
                <w:sz w:val="18"/>
                <w:szCs w:val="18"/>
              </w:rPr>
              <w:t>they want</w:t>
            </w: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 xml:space="preserve"> to meet with the supervisors.</w:t>
            </w:r>
          </w:p>
        </w:tc>
      </w:tr>
      <w:tr w:rsidR="005676B4" w:rsidRPr="005676B4" w14:paraId="42BD7FF0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3C0EA57C" w14:textId="568CA0C9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8</w:t>
            </w:r>
          </w:p>
        </w:tc>
        <w:tc>
          <w:tcPr>
            <w:tcW w:w="1907" w:type="pct"/>
          </w:tcPr>
          <w:p w14:paraId="18EF4D02" w14:textId="4E0FDE7D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principal supervisor is responsible for coordinating all communication between the supervisors and the candidate.</w:t>
            </w:r>
          </w:p>
        </w:tc>
        <w:tc>
          <w:tcPr>
            <w:tcW w:w="196" w:type="pct"/>
            <w:vAlign w:val="center"/>
          </w:tcPr>
          <w:p w14:paraId="20A70230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20BBE75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796723B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1A93892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F69F9BA" w14:textId="3B8962FB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0F9E30A9" w14:textId="6F741303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should coordinate all communication between the members of the supervisory team.</w:t>
            </w:r>
          </w:p>
        </w:tc>
      </w:tr>
      <w:tr w:rsidR="005676B4" w:rsidRPr="005676B4" w14:paraId="0C658EC6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798EFDD2" w14:textId="4A3DE18F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9</w:t>
            </w:r>
          </w:p>
        </w:tc>
        <w:tc>
          <w:tcPr>
            <w:tcW w:w="1907" w:type="pct"/>
          </w:tcPr>
          <w:p w14:paraId="7DAC52BA" w14:textId="3D595585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supervisors should check regularly that the candidate is working consistently and on task.</w:t>
            </w:r>
          </w:p>
        </w:tc>
        <w:tc>
          <w:tcPr>
            <w:tcW w:w="196" w:type="pct"/>
            <w:vAlign w:val="center"/>
          </w:tcPr>
          <w:p w14:paraId="733AA1A0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B5762F3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27BC670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1789F6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6EEAA12" w14:textId="78F53D39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1CFF6229" w14:textId="2AA1C2BB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should work independently and not have to account for how and where time is spent.</w:t>
            </w:r>
          </w:p>
        </w:tc>
      </w:tr>
      <w:tr w:rsidR="005676B4" w:rsidRPr="005676B4" w14:paraId="2659EFEE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796D8B22" w14:textId="599C14A5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10</w:t>
            </w:r>
          </w:p>
        </w:tc>
        <w:tc>
          <w:tcPr>
            <w:tcW w:w="1907" w:type="pct"/>
          </w:tcPr>
          <w:p w14:paraId="7A7F81AC" w14:textId="7058F088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supervisors should ensure that the thesis is finished by the maximum submission date.</w:t>
            </w:r>
          </w:p>
        </w:tc>
        <w:tc>
          <w:tcPr>
            <w:tcW w:w="196" w:type="pct"/>
            <w:vAlign w:val="center"/>
          </w:tcPr>
          <w:p w14:paraId="333D7CFC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8F09B99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18E246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651886B8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89E9A19" w14:textId="389E7D66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478A793D" w14:textId="261B1E7B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proofErr w:type="gramStart"/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As long as</w:t>
            </w:r>
            <w:proofErr w:type="gramEnd"/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 xml:space="preserve"> a candidate works steadily, they can take as long as they need to finish the work.</w:t>
            </w:r>
          </w:p>
        </w:tc>
      </w:tr>
      <w:tr w:rsidR="005676B4" w:rsidRPr="005676B4" w14:paraId="69519E8C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636A339A" w14:textId="6625314C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11</w:t>
            </w:r>
          </w:p>
        </w:tc>
        <w:tc>
          <w:tcPr>
            <w:tcW w:w="1907" w:type="pct"/>
          </w:tcPr>
          <w:p w14:paraId="7C4A996C" w14:textId="404F756F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Supervisors should insist on seeing all drafts of work to ensure that the candidate is on the right track.</w:t>
            </w:r>
          </w:p>
        </w:tc>
        <w:tc>
          <w:tcPr>
            <w:tcW w:w="196" w:type="pct"/>
            <w:vAlign w:val="center"/>
          </w:tcPr>
          <w:p w14:paraId="72388F87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7EE7163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24B423A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C385841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4ECB573" w14:textId="1D84297E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17F9E84D" w14:textId="458FC117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Candidates should submit drafts of work only when they want constructive criticism from the supervisors.</w:t>
            </w:r>
          </w:p>
        </w:tc>
      </w:tr>
      <w:tr w:rsidR="005676B4" w:rsidRPr="005676B4" w14:paraId="5DF66E7C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241FB7BF" w14:textId="05497546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12</w:t>
            </w:r>
          </w:p>
        </w:tc>
        <w:tc>
          <w:tcPr>
            <w:tcW w:w="1907" w:type="pct"/>
          </w:tcPr>
          <w:p w14:paraId="6FD8E7A3" w14:textId="1F379EE1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Supervisors should assist in the writing of the thesis if necessary and should ensure that the presentation is flawless.</w:t>
            </w:r>
          </w:p>
        </w:tc>
        <w:tc>
          <w:tcPr>
            <w:tcW w:w="196" w:type="pct"/>
            <w:vAlign w:val="center"/>
          </w:tcPr>
          <w:p w14:paraId="3C2E5489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86DEC33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C0B57F7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A3A66BD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6F3B3C77" w14:textId="715A9C62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4E8BA2EE" w14:textId="0B4F6C6A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writing of the thesis should only ever be the candidate's own work and the candidate must take full responsibility for presentation of the thesis.</w:t>
            </w:r>
          </w:p>
        </w:tc>
      </w:tr>
      <w:tr w:rsidR="005676B4" w:rsidRPr="005676B4" w14:paraId="1B503A4A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65F849A0" w14:textId="099FE708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13</w:t>
            </w:r>
          </w:p>
        </w:tc>
        <w:tc>
          <w:tcPr>
            <w:tcW w:w="1907" w:type="pct"/>
          </w:tcPr>
          <w:p w14:paraId="012D5E4A" w14:textId="61D042AA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Supervisors are responsible for decisions regarding the standard of the thesis.</w:t>
            </w:r>
          </w:p>
        </w:tc>
        <w:tc>
          <w:tcPr>
            <w:tcW w:w="196" w:type="pct"/>
            <w:vAlign w:val="center"/>
          </w:tcPr>
          <w:p w14:paraId="660620A4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41F1570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078625B5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0615730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486E438" w14:textId="4F4004D4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05EE200D" w14:textId="337F4293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is responsible for decisions concerning the standard of the thesis.</w:t>
            </w:r>
          </w:p>
        </w:tc>
      </w:tr>
      <w:tr w:rsidR="005676B4" w:rsidRPr="005676B4" w14:paraId="33A095AC" w14:textId="77777777" w:rsidTr="00B8513E">
        <w:trPr>
          <w:trHeight w:val="397"/>
        </w:trPr>
        <w:tc>
          <w:tcPr>
            <w:tcW w:w="208" w:type="pct"/>
            <w:vAlign w:val="center"/>
          </w:tcPr>
          <w:p w14:paraId="72E3B011" w14:textId="6F4AB722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14</w:t>
            </w:r>
          </w:p>
        </w:tc>
        <w:tc>
          <w:tcPr>
            <w:tcW w:w="1907" w:type="pct"/>
          </w:tcPr>
          <w:p w14:paraId="23E66E72" w14:textId="7282CA02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Supervisors are responsible for deciding on the recognition received for the candidate's and supervisors’ contributions to publications that arise during and after candidature.</w:t>
            </w:r>
          </w:p>
        </w:tc>
        <w:tc>
          <w:tcPr>
            <w:tcW w:w="196" w:type="pct"/>
            <w:vAlign w:val="center"/>
          </w:tcPr>
          <w:p w14:paraId="385C3155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43DD546F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1CFCF5E7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2F724EA6" w14:textId="7777777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14:paraId="5A27BF0A" w14:textId="3EA418E7" w:rsidR="00B8513E" w:rsidRPr="005676B4" w:rsidRDefault="00B8513E" w:rsidP="001B3D90">
            <w:pPr>
              <w:pStyle w:val="FEDBodySmall"/>
              <w:spacing w:before="80" w:line="240" w:lineRule="auto"/>
              <w:jc w:val="center"/>
              <w:rPr>
                <w:rFonts w:cs="Arial"/>
                <w:color w:val="041243" w:themeColor="text2"/>
                <w:sz w:val="18"/>
                <w:szCs w:val="18"/>
              </w:rPr>
            </w:pPr>
          </w:p>
        </w:tc>
        <w:tc>
          <w:tcPr>
            <w:tcW w:w="1906" w:type="pct"/>
          </w:tcPr>
          <w:p w14:paraId="41D8C23E" w14:textId="77C01488" w:rsidR="00B8513E" w:rsidRPr="005676B4" w:rsidRDefault="00B8513E" w:rsidP="001B3D90">
            <w:pPr>
              <w:pStyle w:val="FEDBodySmall"/>
              <w:spacing w:before="80" w:line="240" w:lineRule="auto"/>
              <w:rPr>
                <w:rFonts w:cs="Arial"/>
                <w:color w:val="041243" w:themeColor="text2"/>
                <w:sz w:val="18"/>
                <w:szCs w:val="18"/>
              </w:rPr>
            </w:pPr>
            <w:r w:rsidRPr="005676B4">
              <w:rPr>
                <w:rFonts w:cs="Arial"/>
                <w:color w:val="041243" w:themeColor="text2"/>
                <w:sz w:val="18"/>
                <w:szCs w:val="18"/>
              </w:rPr>
              <w:t>The candidate should decide on the recognition received for joint contribution to publications that arise during and after candidature.</w:t>
            </w:r>
          </w:p>
        </w:tc>
      </w:tr>
    </w:tbl>
    <w:p w14:paraId="3CC635C0" w14:textId="4E9B3076" w:rsidR="00440701" w:rsidRPr="005676B4" w:rsidRDefault="00350369" w:rsidP="001B3D90">
      <w:pPr>
        <w:pStyle w:val="FedBody1013"/>
        <w:spacing w:before="120" w:after="0" w:line="240" w:lineRule="auto"/>
        <w:rPr>
          <w:color w:val="041243" w:themeColor="text2"/>
        </w:rPr>
      </w:pPr>
      <w:r w:rsidRPr="005676B4">
        <w:rPr>
          <w:i/>
          <w:color w:val="041243" w:themeColor="text2"/>
          <w:sz w:val="16"/>
          <w:szCs w:val="16"/>
        </w:rPr>
        <w:t>Based on an adaptations by: Kiley &amp; Cadman, 1997, Advisory Centre for University Education, The University of Adelaide; Ryan and Whittle, 1995; and Conrad, 2001, Griffith Institute for Higher Education on work by I. Moses, 1985, Centre for Learning &amp; Teaching, University of Technology Sydney. Adapted from Griffith University 2016.</w:t>
      </w:r>
    </w:p>
    <w:sectPr w:rsidR="00440701" w:rsidRPr="005676B4" w:rsidSect="0049703E">
      <w:headerReference w:type="default" r:id="rId21"/>
      <w:footerReference w:type="even" r:id="rId22"/>
      <w:footerReference w:type="default" r:id="rId23"/>
      <w:pgSz w:w="11900" w:h="16840" w:code="9"/>
      <w:pgMar w:top="1701" w:right="701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D000" w14:textId="77777777" w:rsidR="000C29C4" w:rsidRDefault="000C29C4" w:rsidP="008B0FD4">
      <w:r>
        <w:separator/>
      </w:r>
    </w:p>
  </w:endnote>
  <w:endnote w:type="continuationSeparator" w:id="0">
    <w:p w14:paraId="0A40DCE1" w14:textId="77777777" w:rsidR="000C29C4" w:rsidRDefault="000C29C4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78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5676B4" w:rsidRPr="005676B4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41243" w:themeColor="text2"/>
              <w:szCs w:val="16"/>
            </w:rPr>
            <w:id w:val="641862990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5676B4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1243" w:themeColor="text2"/>
                  <w:szCs w:val="16"/>
                </w:rPr>
              </w:pPr>
              <w:r w:rsidRPr="005676B4">
                <w:rPr>
                  <w:rFonts w:cs="Arial"/>
                  <w:color w:val="0412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103E5971" w:rsidR="00DD6D72" w:rsidRPr="005676B4" w:rsidRDefault="00860CD9" w:rsidP="00E24173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41243" w:themeColor="text2"/>
              <w:szCs w:val="16"/>
            </w:rPr>
          </w:pPr>
          <w:r w:rsidRPr="005676B4">
            <w:rPr>
              <w:rFonts w:cs="Arial"/>
              <w:color w:val="041243" w:themeColor="text2"/>
              <w:szCs w:val="16"/>
            </w:rPr>
            <w:t xml:space="preserve">HDR </w:t>
          </w:r>
          <w:r w:rsidR="00E24173" w:rsidRPr="005676B4">
            <w:rPr>
              <w:rFonts w:cs="Arial"/>
              <w:color w:val="041243" w:themeColor="text2"/>
              <w:szCs w:val="16"/>
            </w:rPr>
            <w:t>Candidate-Supervisor Agreement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1243" w:themeColor="text2"/>
              <w:szCs w:val="16"/>
            </w:rPr>
            <w:id w:val="-1396661343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431443F1" w:rsidR="00DD6D72" w:rsidRPr="005676B4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1243" w:themeColor="text2"/>
                  <w:szCs w:val="16"/>
                </w:rPr>
              </w:pPr>
              <w:r w:rsidRPr="005676B4">
                <w:rPr>
                  <w:rFonts w:cs="Arial"/>
                  <w:color w:val="041243" w:themeColor="text2"/>
                  <w:szCs w:val="16"/>
                </w:rPr>
                <w:t xml:space="preserve">Page </w: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begin"/>
              </w:r>
              <w:r w:rsidRPr="005676B4">
                <w:rPr>
                  <w:rFonts w:cs="Arial"/>
                  <w:color w:val="041243" w:themeColor="text2"/>
                  <w:szCs w:val="16"/>
                </w:rPr>
                <w:instrText xml:space="preserve"> PAGE </w:instrTex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separate"/>
              </w:r>
              <w:r w:rsidR="007E26C0" w:rsidRPr="005676B4">
                <w:rPr>
                  <w:rFonts w:cs="Arial"/>
                  <w:noProof/>
                  <w:color w:val="041243" w:themeColor="text2"/>
                  <w:szCs w:val="16"/>
                </w:rPr>
                <w:t>5</w: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end"/>
              </w:r>
              <w:r w:rsidRPr="005676B4">
                <w:rPr>
                  <w:rFonts w:cs="Arial"/>
                  <w:color w:val="041243" w:themeColor="text2"/>
                  <w:szCs w:val="16"/>
                </w:rPr>
                <w:t xml:space="preserve"> of </w: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begin"/>
              </w:r>
              <w:r w:rsidRPr="005676B4">
                <w:rPr>
                  <w:rFonts w:cs="Arial"/>
                  <w:color w:val="041243" w:themeColor="text2"/>
                  <w:szCs w:val="16"/>
                </w:rPr>
                <w:instrText xml:space="preserve"> NUMPAGES  </w:instrTex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separate"/>
              </w:r>
              <w:r w:rsidR="007E26C0" w:rsidRPr="005676B4">
                <w:rPr>
                  <w:rFonts w:cs="Arial"/>
                  <w:noProof/>
                  <w:color w:val="041243" w:themeColor="text2"/>
                  <w:szCs w:val="16"/>
                </w:rPr>
                <w:t>5</w:t>
              </w:r>
              <w:r w:rsidRPr="005676B4">
                <w:rPr>
                  <w:rFonts w:cs="Arial"/>
                  <w:color w:val="0412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A9DA" w14:textId="77777777" w:rsidR="000C29C4" w:rsidRDefault="000C29C4" w:rsidP="008B0FD4">
      <w:r>
        <w:separator/>
      </w:r>
    </w:p>
  </w:footnote>
  <w:footnote w:type="continuationSeparator" w:id="0">
    <w:p w14:paraId="2DD9A55F" w14:textId="77777777" w:rsidR="000C29C4" w:rsidRDefault="000C29C4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90D7" w14:textId="0A41FADD" w:rsidR="00ED2B57" w:rsidRPr="004A442F" w:rsidRDefault="00ED2B57" w:rsidP="007E26C0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0F6433A4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ABF33" w14:textId="32EC38A5" w:rsidR="00D83329" w:rsidRPr="007E26C0" w:rsidRDefault="003D2F4C" w:rsidP="007E26C0">
    <w:pPr>
      <w:pStyle w:val="Heading1"/>
      <w:spacing w:after="120"/>
    </w:pPr>
    <w:r w:rsidRPr="007E26C0">
      <w:t>HDR Candidate – Principal Supervisor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A7747"/>
    <w:multiLevelType w:val="hybridMultilevel"/>
    <w:tmpl w:val="4C2A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F18"/>
    <w:multiLevelType w:val="hybridMultilevel"/>
    <w:tmpl w:val="4BBAACA0"/>
    <w:lvl w:ilvl="0" w:tplc="E32A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87A56"/>
    <w:multiLevelType w:val="hybridMultilevel"/>
    <w:tmpl w:val="81340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4"/>
  </w:num>
  <w:num w:numId="16">
    <w:abstractNumId w:val="11"/>
  </w:num>
  <w:num w:numId="17">
    <w:abstractNumId w:val="17"/>
  </w:num>
  <w:num w:numId="18">
    <w:abstractNumId w:val="21"/>
  </w:num>
  <w:num w:numId="19">
    <w:abstractNumId w:val="22"/>
  </w:num>
  <w:num w:numId="20">
    <w:abstractNumId w:val="19"/>
  </w:num>
  <w:num w:numId="21">
    <w:abstractNumId w:val="15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2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594A"/>
    <w:rsid w:val="000565EA"/>
    <w:rsid w:val="00067D00"/>
    <w:rsid w:val="00072C14"/>
    <w:rsid w:val="0007355A"/>
    <w:rsid w:val="00092B55"/>
    <w:rsid w:val="00094019"/>
    <w:rsid w:val="000A6213"/>
    <w:rsid w:val="000B0FF9"/>
    <w:rsid w:val="000B2343"/>
    <w:rsid w:val="000C29C4"/>
    <w:rsid w:val="000D1AE3"/>
    <w:rsid w:val="000D1DA1"/>
    <w:rsid w:val="000E799A"/>
    <w:rsid w:val="001313AF"/>
    <w:rsid w:val="00162B33"/>
    <w:rsid w:val="00173D4B"/>
    <w:rsid w:val="00187994"/>
    <w:rsid w:val="001920D7"/>
    <w:rsid w:val="0019513E"/>
    <w:rsid w:val="001B3D90"/>
    <w:rsid w:val="001B7D86"/>
    <w:rsid w:val="001C6C87"/>
    <w:rsid w:val="001C7C1E"/>
    <w:rsid w:val="001F33D3"/>
    <w:rsid w:val="0020643A"/>
    <w:rsid w:val="00231FF3"/>
    <w:rsid w:val="00252A1D"/>
    <w:rsid w:val="00261119"/>
    <w:rsid w:val="002616CE"/>
    <w:rsid w:val="00262DE9"/>
    <w:rsid w:val="002C26EA"/>
    <w:rsid w:val="002C5510"/>
    <w:rsid w:val="002D25D1"/>
    <w:rsid w:val="002E325C"/>
    <w:rsid w:val="002E32C1"/>
    <w:rsid w:val="002E3E18"/>
    <w:rsid w:val="002F4311"/>
    <w:rsid w:val="0030003F"/>
    <w:rsid w:val="00323AB3"/>
    <w:rsid w:val="00350369"/>
    <w:rsid w:val="00357F8D"/>
    <w:rsid w:val="003609EE"/>
    <w:rsid w:val="003733B0"/>
    <w:rsid w:val="00397739"/>
    <w:rsid w:val="003A1350"/>
    <w:rsid w:val="003B2891"/>
    <w:rsid w:val="003C3DC0"/>
    <w:rsid w:val="003C469A"/>
    <w:rsid w:val="003D16CF"/>
    <w:rsid w:val="003D2F4C"/>
    <w:rsid w:val="003D502C"/>
    <w:rsid w:val="003D623B"/>
    <w:rsid w:val="003E18CD"/>
    <w:rsid w:val="003F24C1"/>
    <w:rsid w:val="00405C91"/>
    <w:rsid w:val="00423DC6"/>
    <w:rsid w:val="00424036"/>
    <w:rsid w:val="00440701"/>
    <w:rsid w:val="00450F4D"/>
    <w:rsid w:val="00451E34"/>
    <w:rsid w:val="00454229"/>
    <w:rsid w:val="00485837"/>
    <w:rsid w:val="00485CFA"/>
    <w:rsid w:val="0049703E"/>
    <w:rsid w:val="004A05D3"/>
    <w:rsid w:val="004A2E07"/>
    <w:rsid w:val="004A442F"/>
    <w:rsid w:val="004C3ECF"/>
    <w:rsid w:val="004F0A51"/>
    <w:rsid w:val="004F2105"/>
    <w:rsid w:val="004F7EBE"/>
    <w:rsid w:val="00503591"/>
    <w:rsid w:val="00507032"/>
    <w:rsid w:val="0051277E"/>
    <w:rsid w:val="005133B8"/>
    <w:rsid w:val="00516054"/>
    <w:rsid w:val="00531E20"/>
    <w:rsid w:val="005322E9"/>
    <w:rsid w:val="005452AE"/>
    <w:rsid w:val="0055180C"/>
    <w:rsid w:val="00552F93"/>
    <w:rsid w:val="00563930"/>
    <w:rsid w:val="005676B4"/>
    <w:rsid w:val="005A2510"/>
    <w:rsid w:val="005B7A1B"/>
    <w:rsid w:val="006000B9"/>
    <w:rsid w:val="006004E6"/>
    <w:rsid w:val="00604560"/>
    <w:rsid w:val="00623F65"/>
    <w:rsid w:val="00647185"/>
    <w:rsid w:val="0065184F"/>
    <w:rsid w:val="0065649C"/>
    <w:rsid w:val="0069709D"/>
    <w:rsid w:val="006973FD"/>
    <w:rsid w:val="006A2105"/>
    <w:rsid w:val="006A48DE"/>
    <w:rsid w:val="006A6A84"/>
    <w:rsid w:val="006C1C14"/>
    <w:rsid w:val="006F75CF"/>
    <w:rsid w:val="007111A6"/>
    <w:rsid w:val="00712FF9"/>
    <w:rsid w:val="00713F09"/>
    <w:rsid w:val="0071683B"/>
    <w:rsid w:val="00733064"/>
    <w:rsid w:val="007349F5"/>
    <w:rsid w:val="007358C3"/>
    <w:rsid w:val="00741A36"/>
    <w:rsid w:val="00746C44"/>
    <w:rsid w:val="00763EAB"/>
    <w:rsid w:val="007860F0"/>
    <w:rsid w:val="00794320"/>
    <w:rsid w:val="007C12AA"/>
    <w:rsid w:val="007C3FB3"/>
    <w:rsid w:val="007E26C0"/>
    <w:rsid w:val="008025FD"/>
    <w:rsid w:val="008127F7"/>
    <w:rsid w:val="00826849"/>
    <w:rsid w:val="00834599"/>
    <w:rsid w:val="0084277A"/>
    <w:rsid w:val="00860CD9"/>
    <w:rsid w:val="00882128"/>
    <w:rsid w:val="008B0FD4"/>
    <w:rsid w:val="008C0C44"/>
    <w:rsid w:val="008C45D9"/>
    <w:rsid w:val="008E123A"/>
    <w:rsid w:val="0090543E"/>
    <w:rsid w:val="00932754"/>
    <w:rsid w:val="00941537"/>
    <w:rsid w:val="00943F8C"/>
    <w:rsid w:val="00944386"/>
    <w:rsid w:val="00947D03"/>
    <w:rsid w:val="00955235"/>
    <w:rsid w:val="00961A4D"/>
    <w:rsid w:val="0096376F"/>
    <w:rsid w:val="00965B80"/>
    <w:rsid w:val="00966EDB"/>
    <w:rsid w:val="00967975"/>
    <w:rsid w:val="00976F83"/>
    <w:rsid w:val="009836B3"/>
    <w:rsid w:val="00984D55"/>
    <w:rsid w:val="00990F38"/>
    <w:rsid w:val="00996176"/>
    <w:rsid w:val="009C3EA7"/>
    <w:rsid w:val="009D7BE1"/>
    <w:rsid w:val="00A26EEF"/>
    <w:rsid w:val="00A31DE0"/>
    <w:rsid w:val="00A36E00"/>
    <w:rsid w:val="00A422EF"/>
    <w:rsid w:val="00A50C3E"/>
    <w:rsid w:val="00A51E12"/>
    <w:rsid w:val="00A62602"/>
    <w:rsid w:val="00A859B9"/>
    <w:rsid w:val="00AA27F4"/>
    <w:rsid w:val="00AB07B1"/>
    <w:rsid w:val="00AB4F9D"/>
    <w:rsid w:val="00AC180A"/>
    <w:rsid w:val="00AC2914"/>
    <w:rsid w:val="00AC478F"/>
    <w:rsid w:val="00AD24D5"/>
    <w:rsid w:val="00AD5D79"/>
    <w:rsid w:val="00B00503"/>
    <w:rsid w:val="00B00885"/>
    <w:rsid w:val="00B7743D"/>
    <w:rsid w:val="00B77BD7"/>
    <w:rsid w:val="00B84860"/>
    <w:rsid w:val="00B8513E"/>
    <w:rsid w:val="00B852BC"/>
    <w:rsid w:val="00B923E2"/>
    <w:rsid w:val="00BA1288"/>
    <w:rsid w:val="00BA50BC"/>
    <w:rsid w:val="00BB0233"/>
    <w:rsid w:val="00BB7F31"/>
    <w:rsid w:val="00BD1976"/>
    <w:rsid w:val="00BD4E91"/>
    <w:rsid w:val="00BD6E9F"/>
    <w:rsid w:val="00BF7029"/>
    <w:rsid w:val="00C27B36"/>
    <w:rsid w:val="00C3449B"/>
    <w:rsid w:val="00C46B4C"/>
    <w:rsid w:val="00C51D30"/>
    <w:rsid w:val="00C70337"/>
    <w:rsid w:val="00C712FA"/>
    <w:rsid w:val="00C95442"/>
    <w:rsid w:val="00CA0D4A"/>
    <w:rsid w:val="00CC2ABD"/>
    <w:rsid w:val="00CD4AEC"/>
    <w:rsid w:val="00CE706C"/>
    <w:rsid w:val="00D05B60"/>
    <w:rsid w:val="00D30E4D"/>
    <w:rsid w:val="00D778FE"/>
    <w:rsid w:val="00D83329"/>
    <w:rsid w:val="00D92263"/>
    <w:rsid w:val="00DA7DD0"/>
    <w:rsid w:val="00DD6D72"/>
    <w:rsid w:val="00DE01E7"/>
    <w:rsid w:val="00DF25AE"/>
    <w:rsid w:val="00E10076"/>
    <w:rsid w:val="00E12291"/>
    <w:rsid w:val="00E24173"/>
    <w:rsid w:val="00E318C1"/>
    <w:rsid w:val="00E35D66"/>
    <w:rsid w:val="00E365C9"/>
    <w:rsid w:val="00E44C03"/>
    <w:rsid w:val="00E642E6"/>
    <w:rsid w:val="00E64F42"/>
    <w:rsid w:val="00E71641"/>
    <w:rsid w:val="00E81143"/>
    <w:rsid w:val="00EA77A0"/>
    <w:rsid w:val="00EA7D71"/>
    <w:rsid w:val="00EB233A"/>
    <w:rsid w:val="00EC3F98"/>
    <w:rsid w:val="00ED2B57"/>
    <w:rsid w:val="00ED38BF"/>
    <w:rsid w:val="00EE5650"/>
    <w:rsid w:val="00F137C5"/>
    <w:rsid w:val="00F324EC"/>
    <w:rsid w:val="00F442D7"/>
    <w:rsid w:val="00F60C2F"/>
    <w:rsid w:val="00F64A85"/>
    <w:rsid w:val="00F6611F"/>
    <w:rsid w:val="00F6661C"/>
    <w:rsid w:val="00F7442E"/>
    <w:rsid w:val="00F75A1C"/>
    <w:rsid w:val="00F93987"/>
    <w:rsid w:val="00FA7BD9"/>
    <w:rsid w:val="00FB48DF"/>
    <w:rsid w:val="00FC3D7C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C0"/>
    <w:pPr>
      <w:keepNext/>
      <w:keepLines/>
      <w:spacing w:before="240" w:after="360"/>
      <w:outlineLvl w:val="0"/>
    </w:pPr>
    <w:rPr>
      <w:rFonts w:ascii="Arial" w:eastAsia="Arial" w:hAnsi="Arial" w:cs="Arial"/>
      <w:b/>
      <w:color w:val="041243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7E26C0"/>
    <w:rPr>
      <w:rFonts w:ascii="Arial" w:eastAsia="Arial" w:hAnsi="Arial" w:cs="Arial"/>
      <w:b/>
      <w:color w:val="041243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516054"/>
    <w:pPr>
      <w:spacing w:after="120" w:line="280" w:lineRule="exact"/>
    </w:pPr>
    <w:rPr>
      <w:rFonts w:ascii="Arial" w:hAnsi="Arial" w:cs="Arial"/>
      <w:color w:val="002060"/>
      <w:sz w:val="22"/>
      <w:szCs w:val="22"/>
    </w:rPr>
  </w:style>
  <w:style w:type="paragraph" w:customStyle="1" w:styleId="FEDBodySmall">
    <w:name w:val="FED Body Small"/>
    <w:basedOn w:val="Normal"/>
    <w:qFormat/>
    <w:rsid w:val="003D2F4C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eastAsiaTheme="minorEastAsia" w:hAnsi="Arial" w:cstheme="minorBidi"/>
      <w:color w:val="002060"/>
      <w:sz w:val="20"/>
      <w:szCs w:val="22"/>
      <w:lang w:eastAsia="zh-CN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3D2F4C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</w:pPr>
    <w:rPr>
      <w:rFonts w:ascii="Arial" w:eastAsiaTheme="minorEastAsia" w:hAnsi="Arial" w:cstheme="minorBidi"/>
      <w:color w:val="002060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FedBody1013"/>
    <w:next w:val="FedBody1013"/>
    <w:link w:val="FedL2HeadBWChar"/>
    <w:qFormat/>
    <w:rsid w:val="00F7442E"/>
    <w:pPr>
      <w:spacing w:before="240"/>
    </w:pPr>
    <w:rPr>
      <w:b/>
      <w:sz w:val="24"/>
      <w:szCs w:val="24"/>
    </w:rPr>
  </w:style>
  <w:style w:type="character" w:customStyle="1" w:styleId="FedL2HeadBWChar">
    <w:name w:val="Fed L2 Head BW Char"/>
    <w:basedOn w:val="DefaultParagraphFont"/>
    <w:link w:val="FedL2HeadBW"/>
    <w:rsid w:val="00F7442E"/>
    <w:rPr>
      <w:rFonts w:ascii="Arial" w:eastAsiaTheme="minorEastAsia" w:hAnsi="Arial" w:cstheme="minorBidi"/>
      <w:b/>
      <w:color w:val="002060"/>
      <w:sz w:val="24"/>
      <w:szCs w:val="24"/>
      <w:lang w:eastAsia="zh-CN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y.federation.edu.au/forms.php?book_id=178" TargetMode="External"/><Relationship Id="rId18" Type="http://schemas.openxmlformats.org/officeDocument/2006/relationships/hyperlink" Target="http://policy.federation.edu.au/research/higher_degrees_by_research/hdr_candidature_management/hdr_candidature_management/ch01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ederation.edu.au/research/support-for-students-and-staff/graduate-centre-program" TargetMode="External"/><Relationship Id="rId17" Type="http://schemas.openxmlformats.org/officeDocument/2006/relationships/hyperlink" Target="http://policy.federation.edu.au/research/research_integrity_and_compliance/research_ethics/ch03.php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policy.federation.edu.au/research/research_integrity_and_compliance/research_ethics/ch02.php" TargetMode="External"/><Relationship Id="rId20" Type="http://schemas.openxmlformats.org/officeDocument/2006/relationships/hyperlink" Target="http://policy.federation.edu.au/research/higher_degrees_by_research/hdr_supervision/hdr_supervision/ch03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federation.edu.a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olicy.federation.edu.au/research/research_integrity_and_compliance/research_ethics/ch01.ph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policy.federation.edu.au/research/higher_degrees_by_research/hdr_candidature_management/hdr_candidature_management/ch03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y.federation.edu.au/forms.php?book_id=178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B3E083ECF540C7963FE995BA43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5260-6E50-401F-B5E9-C80B3493042A}"/>
      </w:docPartPr>
      <w:docPartBody>
        <w:p w:rsidR="009E15C9" w:rsidRDefault="0087096F" w:rsidP="0087096F">
          <w:pPr>
            <w:pStyle w:val="2EB3E083ECF540C7963FE995BA434790"/>
          </w:pPr>
          <w:r w:rsidRPr="003340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E1934EB644EC296EE6F9EB683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EE38-B964-4056-960D-D00CD75818F5}"/>
      </w:docPartPr>
      <w:docPartBody>
        <w:p w:rsidR="009E15C9" w:rsidRDefault="0087096F" w:rsidP="0087096F">
          <w:pPr>
            <w:pStyle w:val="477E1934EB644EC296EE6F9EB683273C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27F231F34E1E43E6907A562DC087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38C7-7653-449B-ABB7-93BE41784F07}"/>
      </w:docPartPr>
      <w:docPartBody>
        <w:p w:rsidR="009E15C9" w:rsidRDefault="0087096F" w:rsidP="0087096F">
          <w:pPr>
            <w:pStyle w:val="27F231F34E1E43E6907A562DC087D9C5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9E90B051DCAA409782DBE4CD1ABA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1B79-A3B0-4823-8BA9-544511539E33}"/>
      </w:docPartPr>
      <w:docPartBody>
        <w:p w:rsidR="009E15C9" w:rsidRDefault="0087096F" w:rsidP="0087096F">
          <w:pPr>
            <w:pStyle w:val="9E90B051DCAA409782DBE4CD1ABA5BC5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CF3E3F92617A41D3BB584EF8D94B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521-DF43-44B2-AB7F-39EB133CB2A3}"/>
      </w:docPartPr>
      <w:docPartBody>
        <w:p w:rsidR="009E15C9" w:rsidRDefault="0087096F" w:rsidP="0087096F">
          <w:pPr>
            <w:pStyle w:val="CF3E3F92617A41D3BB584EF8D94B0106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5774BB585F004223A19A82AE4BCA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07AA-CB38-46E1-B426-EB9EEA3263A1}"/>
      </w:docPartPr>
      <w:docPartBody>
        <w:p w:rsidR="009E15C9" w:rsidRDefault="0087096F" w:rsidP="0087096F">
          <w:pPr>
            <w:pStyle w:val="5774BB585F004223A19A82AE4BCA4D9C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8E3F1AED4AE444E888B5E96CC686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5BE6-09BD-4093-8F01-155BDE688A30}"/>
      </w:docPartPr>
      <w:docPartBody>
        <w:p w:rsidR="009E15C9" w:rsidRDefault="0087096F" w:rsidP="0087096F">
          <w:pPr>
            <w:pStyle w:val="8E3F1AED4AE444E888B5E96CC686B4ED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64D4C0A60C044965A3AB556F308A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11CA-4749-4589-AE07-A4014645E310}"/>
      </w:docPartPr>
      <w:docPartBody>
        <w:p w:rsidR="009E15C9" w:rsidRDefault="0087096F" w:rsidP="0087096F">
          <w:pPr>
            <w:pStyle w:val="64D4C0A60C044965A3AB556F308A8622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0108F62386D14CDA84DECE991B5D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FC5E-D30C-43D4-816F-0C081D14550E}"/>
      </w:docPartPr>
      <w:docPartBody>
        <w:p w:rsidR="009E15C9" w:rsidRDefault="0087096F" w:rsidP="0087096F">
          <w:pPr>
            <w:pStyle w:val="0108F62386D14CDA84DECE991B5DEC27"/>
          </w:pPr>
          <w:r>
            <w:rPr>
              <w:rStyle w:val="PlaceholderText"/>
            </w:rPr>
            <w:t>Comment</w:t>
          </w:r>
        </w:p>
      </w:docPartBody>
    </w:docPart>
    <w:docPart>
      <w:docPartPr>
        <w:name w:val="3FCF25CB71D74250A74E50AB0B0B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13E7-0CDD-4079-A4F1-77687A2C153E}"/>
      </w:docPartPr>
      <w:docPartBody>
        <w:p w:rsidR="009E15C9" w:rsidRDefault="0087096F" w:rsidP="0087096F">
          <w:pPr>
            <w:pStyle w:val="3FCF25CB71D74250A74E50AB0B0B6F53"/>
          </w:pPr>
          <w:r>
            <w:rPr>
              <w:rStyle w:val="PlaceholderText"/>
            </w:rPr>
            <w:t>Comment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B1199"/>
    <w:rsid w:val="00200E01"/>
    <w:rsid w:val="0022170F"/>
    <w:rsid w:val="0033322A"/>
    <w:rsid w:val="003E48DC"/>
    <w:rsid w:val="004371EA"/>
    <w:rsid w:val="00463114"/>
    <w:rsid w:val="0065706E"/>
    <w:rsid w:val="006801D2"/>
    <w:rsid w:val="00740AD2"/>
    <w:rsid w:val="00861067"/>
    <w:rsid w:val="0087096F"/>
    <w:rsid w:val="009C25D3"/>
    <w:rsid w:val="009E15C9"/>
    <w:rsid w:val="00A94ABD"/>
    <w:rsid w:val="00AA0064"/>
    <w:rsid w:val="00B0615A"/>
    <w:rsid w:val="00CA2119"/>
    <w:rsid w:val="00D04E15"/>
    <w:rsid w:val="00EC7D9C"/>
    <w:rsid w:val="00F85C66"/>
    <w:rsid w:val="00FA25F5"/>
    <w:rsid w:val="00FC71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96F"/>
    <w:rPr>
      <w:color w:val="808080"/>
    </w:rPr>
  </w:style>
  <w:style w:type="paragraph" w:customStyle="1" w:styleId="2EB3E083ECF540C7963FE995BA434790">
    <w:name w:val="2EB3E083ECF540C7963FE995BA434790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477E1934EB644EC296EE6F9EB683273C">
    <w:name w:val="477E1934EB644EC296EE6F9EB683273C"/>
    <w:rsid w:val="0087096F"/>
    <w:pPr>
      <w:tabs>
        <w:tab w:val="left" w:pos="2835"/>
        <w:tab w:val="left" w:pos="5670"/>
        <w:tab w:val="left" w:pos="8505"/>
        <w:tab w:val="left" w:pos="11340"/>
      </w:tabs>
      <w:spacing w:before="40" w:after="40" w:line="260" w:lineRule="exact"/>
    </w:pPr>
    <w:rPr>
      <w:rFonts w:ascii="Arial" w:hAnsi="Arial"/>
      <w:color w:val="002060"/>
      <w:sz w:val="20"/>
      <w:lang w:eastAsia="zh-CN"/>
    </w:rPr>
  </w:style>
  <w:style w:type="paragraph" w:customStyle="1" w:styleId="27F231F34E1E43E6907A562DC087D9C5">
    <w:name w:val="27F231F34E1E43E6907A562DC087D9C5"/>
    <w:rsid w:val="0087096F"/>
  </w:style>
  <w:style w:type="paragraph" w:customStyle="1" w:styleId="9E90B051DCAA409782DBE4CD1ABA5BC5">
    <w:name w:val="9E90B051DCAA409782DBE4CD1ABA5BC5"/>
    <w:rsid w:val="0087096F"/>
  </w:style>
  <w:style w:type="paragraph" w:customStyle="1" w:styleId="CF3E3F92617A41D3BB584EF8D94B0106">
    <w:name w:val="CF3E3F92617A41D3BB584EF8D94B0106"/>
    <w:rsid w:val="0087096F"/>
  </w:style>
  <w:style w:type="paragraph" w:customStyle="1" w:styleId="5774BB585F004223A19A82AE4BCA4D9C">
    <w:name w:val="5774BB585F004223A19A82AE4BCA4D9C"/>
    <w:rsid w:val="0087096F"/>
  </w:style>
  <w:style w:type="paragraph" w:customStyle="1" w:styleId="8E3F1AED4AE444E888B5E96CC686B4ED">
    <w:name w:val="8E3F1AED4AE444E888B5E96CC686B4ED"/>
    <w:rsid w:val="0087096F"/>
  </w:style>
  <w:style w:type="paragraph" w:customStyle="1" w:styleId="64D4C0A60C044965A3AB556F308A8622">
    <w:name w:val="64D4C0A60C044965A3AB556F308A8622"/>
    <w:rsid w:val="0087096F"/>
  </w:style>
  <w:style w:type="paragraph" w:customStyle="1" w:styleId="0108F62386D14CDA84DECE991B5DEC27">
    <w:name w:val="0108F62386D14CDA84DECE991B5DEC27"/>
    <w:rsid w:val="0087096F"/>
  </w:style>
  <w:style w:type="paragraph" w:customStyle="1" w:styleId="3FCF25CB71D74250A74E50AB0B0B6F53">
    <w:name w:val="3FCF25CB71D74250A74E50AB0B0B6F53"/>
    <w:rsid w:val="00870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39" ma:contentTypeDescription="Create a new document." ma:contentTypeScope="" ma:versionID="1d55d8a00967a6576d6ef5397668d82a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eb0f83d98c21e9030593eb02c0187daf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shore xmlns="cceb9bf9-be11-4746-959d-145d628f8634" xsi:nil="true"/>
    <School xmlns="cceb9bf9-be11-4746-959d-145d628f8634" xsi:nil="true"/>
    <Description xmlns="cceb9bf9-be11-4746-959d-145d628f8634" xsi:nil="true"/>
    <Scholarship xmlns="cceb9bf9-be11-4746-959d-145d628f8634" xsi:nil="true"/>
    <ResearchCentre xmlns="cceb9bf9-be11-4746-959d-145d628f8634" xsi:nil="true"/>
    <_dlc_DocId xmlns="e39818f0-b86a-435d-8fb9-cd10e1f05f4d">MRU3PS7DZPM2-1672319547-210365</_dlc_DocId>
    <_dlc_DocIdUrl xmlns="e39818f0-b86a-435d-8fb9-cd10e1f05f4d">
      <Url>https://federationuniversity.sharepoint.com/sites/FedUni/R&amp;I/_layouts/15/DocIdRedir.aspx?ID=MRU3PS7DZPM2-1672319547-210365</Url>
      <Description>MRU3PS7DZPM2-1672319547-210365</Description>
    </_dlc_DocIdUrl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18FE7C-6943-4715-A7C5-797848B51FF5}"/>
</file>

<file path=customXml/itemProps2.xml><?xml version="1.0" encoding="utf-8"?>
<ds:datastoreItem xmlns:ds="http://schemas.openxmlformats.org/officeDocument/2006/customXml" ds:itemID="{5CDF5D2D-2126-4280-A842-A84B29EF0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28903-88E3-4B69-A057-E393CF86D23C}"/>
</file>

<file path=customXml/itemProps5.xml><?xml version="1.0" encoding="utf-8"?>
<ds:datastoreItem xmlns:ds="http://schemas.openxmlformats.org/officeDocument/2006/customXml" ds:itemID="{D8962BD0-39A2-481A-A975-9E2EDED19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Bailey</cp:lastModifiedBy>
  <cp:revision>28</cp:revision>
  <dcterms:created xsi:type="dcterms:W3CDTF">2019-09-25T04:55:00Z</dcterms:created>
  <dcterms:modified xsi:type="dcterms:W3CDTF">2021-12-13T04:43:00Z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721e6bb4-767b-41bc-8111-22d41cd85d8a</vt:lpwstr>
  </property>
</Properties>
</file>