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F223E" w14:textId="183D80F9" w:rsidR="00E104AF" w:rsidRDefault="00E104AF" w:rsidP="00E104AF"/>
    <w:p w14:paraId="6B228D26" w14:textId="1EF89189" w:rsidR="00E104AF" w:rsidRPr="0050732F" w:rsidRDefault="00B2476C" w:rsidP="00EB1254">
      <w:pPr>
        <w:pStyle w:val="Heading1"/>
        <w:rPr>
          <w:color w:val="192852" w:themeColor="text2"/>
        </w:rPr>
      </w:pPr>
      <w:r>
        <w:t>Operations Manual</w:t>
      </w:r>
    </w:p>
    <w:p w14:paraId="278DEBC2" w14:textId="72C39D4E" w:rsidR="00E104AF" w:rsidRDefault="00B2476C" w:rsidP="000036A5">
      <w:pPr>
        <w:pStyle w:val="Heading2"/>
      </w:pPr>
      <w:r>
        <w:t>Purpose</w:t>
      </w:r>
    </w:p>
    <w:p w14:paraId="23F54EED" w14:textId="7C367CE5" w:rsidR="00E93DDC" w:rsidRPr="00E93DDC" w:rsidRDefault="00E93DDC" w:rsidP="00E93DDC">
      <w:pPr>
        <w:rPr>
          <w:lang w:eastAsia="zh-CN"/>
        </w:rPr>
      </w:pPr>
      <w:r w:rsidRPr="00E93DDC">
        <w:rPr>
          <w:lang w:eastAsia="zh-CN"/>
        </w:rPr>
        <w:t>Include here a concise formal statement stating how the policy it supports will be implemented</w:t>
      </w:r>
      <w:r w:rsidR="005F6A92">
        <w:rPr>
          <w:lang w:eastAsia="zh-CN"/>
        </w:rPr>
        <w:t>.</w:t>
      </w:r>
      <w:r w:rsidRPr="00E93DDC">
        <w:rPr>
          <w:lang w:eastAsia="zh-CN"/>
        </w:rPr>
        <w:t xml:space="preserve"> e.g. </w:t>
      </w:r>
    </w:p>
    <w:p w14:paraId="14E1A507" w14:textId="14A7961C" w:rsidR="00E93DDC" w:rsidRPr="00E93DDC" w:rsidRDefault="00E93DDC" w:rsidP="00E93DDC">
      <w:pPr>
        <w:rPr>
          <w:lang w:eastAsia="zh-CN"/>
        </w:rPr>
      </w:pPr>
      <w:r w:rsidRPr="00E93DDC">
        <w:rPr>
          <w:lang w:eastAsia="zh-CN"/>
        </w:rPr>
        <w:t xml:space="preserve">This </w:t>
      </w:r>
      <w:r>
        <w:rPr>
          <w:lang w:eastAsia="zh-CN"/>
        </w:rPr>
        <w:t>manual</w:t>
      </w:r>
      <w:r w:rsidRPr="00E93DDC">
        <w:rPr>
          <w:lang w:eastAsia="zh-CN"/>
        </w:rPr>
        <w:t xml:space="preserve"> will ensure that … or </w:t>
      </w:r>
      <w:proofErr w:type="gramStart"/>
      <w:r w:rsidR="005F6A92" w:rsidRPr="00E93DDC">
        <w:rPr>
          <w:lang w:eastAsia="zh-CN"/>
        </w:rPr>
        <w:t>this</w:t>
      </w:r>
      <w:r w:rsidRPr="00E93DDC">
        <w:rPr>
          <w:lang w:eastAsia="zh-CN"/>
        </w:rPr>
        <w:t xml:space="preserve"> </w:t>
      </w:r>
      <w:r>
        <w:rPr>
          <w:lang w:eastAsia="zh-CN"/>
        </w:rPr>
        <w:t>manual</w:t>
      </w:r>
      <w:r w:rsidRPr="00E93DDC">
        <w:rPr>
          <w:lang w:eastAsia="zh-CN"/>
        </w:rPr>
        <w:t xml:space="preserve"> mandates</w:t>
      </w:r>
      <w:proofErr w:type="gramEnd"/>
      <w:r w:rsidRPr="00E93DDC">
        <w:rPr>
          <w:lang w:eastAsia="zh-CN"/>
        </w:rPr>
        <w:t xml:space="preserve"> operational activities and assigns responsibilities to support the implementation of the … Policy. </w:t>
      </w:r>
    </w:p>
    <w:p w14:paraId="1589305A" w14:textId="77777777" w:rsidR="00E93DDC" w:rsidRPr="00E93DDC" w:rsidRDefault="00E93DDC" w:rsidP="00E93DDC">
      <w:pPr>
        <w:rPr>
          <w:lang w:val="en-US" w:eastAsia="zh-CN"/>
        </w:rPr>
      </w:pPr>
    </w:p>
    <w:p w14:paraId="79734D61" w14:textId="313A7D4F" w:rsidR="003F7409" w:rsidRPr="00D007B0" w:rsidRDefault="00B2476C" w:rsidP="000036A5">
      <w:pPr>
        <w:pStyle w:val="Heading3"/>
        <w:rPr>
          <w:rFonts w:eastAsiaTheme="minorEastAsia" w:cs="Sora SemiBold"/>
          <w:sz w:val="32"/>
          <w:szCs w:val="32"/>
        </w:rPr>
      </w:pPr>
      <w:r w:rsidRPr="00D007B0">
        <w:rPr>
          <w:rFonts w:eastAsiaTheme="minorEastAsia" w:cs="Sora SemiBold"/>
          <w:sz w:val="32"/>
          <w:szCs w:val="32"/>
        </w:rPr>
        <w:t>Topic 1</w:t>
      </w:r>
    </w:p>
    <w:p w14:paraId="13050725" w14:textId="44EFFEAA" w:rsidR="00E93DDC" w:rsidRDefault="00E93DDC" w:rsidP="00E93DDC">
      <w:pPr>
        <w:rPr>
          <w:lang w:eastAsia="zh-CN"/>
        </w:rPr>
      </w:pPr>
      <w:r w:rsidRPr="00E93DDC">
        <w:rPr>
          <w:lang w:eastAsia="zh-CN"/>
        </w:rPr>
        <w:t>This addresses a topic within the context of the manual. Provide a brief overview of the subject matter</w:t>
      </w:r>
      <w:r>
        <w:rPr>
          <w:lang w:eastAsia="zh-CN"/>
        </w:rPr>
        <w:t>.</w:t>
      </w:r>
    </w:p>
    <w:p w14:paraId="67E6CC6A" w14:textId="77777777" w:rsidR="00D007B0" w:rsidRPr="00E93DDC" w:rsidRDefault="00D007B0" w:rsidP="00E93DDC">
      <w:pPr>
        <w:rPr>
          <w:lang w:val="en-US" w:eastAsia="zh-CN"/>
        </w:rPr>
      </w:pPr>
    </w:p>
    <w:p w14:paraId="1E762D65" w14:textId="195F5E7A" w:rsidR="003F7409" w:rsidRDefault="00B2476C" w:rsidP="00E93DDC">
      <w:pPr>
        <w:pStyle w:val="Heading4"/>
        <w:numPr>
          <w:ilvl w:val="1"/>
          <w:numId w:val="5"/>
        </w:numPr>
      </w:pPr>
      <w:r>
        <w:t>Legislative and Regulatory Context (relevant to the topic being addressed)</w:t>
      </w:r>
    </w:p>
    <w:p w14:paraId="0BCD4D18" w14:textId="7DDA0F31" w:rsidR="00E93DDC" w:rsidRPr="00E93DDC" w:rsidRDefault="00E93DDC" w:rsidP="00E93DDC">
      <w:pPr>
        <w:rPr>
          <w:lang w:eastAsia="zh-CN"/>
        </w:rPr>
      </w:pPr>
      <w:r w:rsidRPr="00E93DDC">
        <w:rPr>
          <w:lang w:eastAsia="zh-CN"/>
        </w:rPr>
        <w:t>e.g. </w:t>
      </w:r>
    </w:p>
    <w:p w14:paraId="5E1345B8" w14:textId="77777777" w:rsidR="00E93DDC" w:rsidRPr="00E93DDC" w:rsidRDefault="00E93DDC" w:rsidP="00E93DDC">
      <w:pPr>
        <w:numPr>
          <w:ilvl w:val="0"/>
          <w:numId w:val="6"/>
        </w:numPr>
        <w:rPr>
          <w:lang w:eastAsia="zh-CN"/>
        </w:rPr>
      </w:pPr>
      <w:r w:rsidRPr="00E93DDC">
        <w:rPr>
          <w:lang w:eastAsia="zh-CN"/>
        </w:rPr>
        <w:t>Federation University Australia Act 2010 </w:t>
      </w:r>
    </w:p>
    <w:p w14:paraId="24667FEF" w14:textId="77777777" w:rsidR="00E93DDC" w:rsidRPr="00E93DDC" w:rsidRDefault="00E93DDC" w:rsidP="00E93DDC">
      <w:pPr>
        <w:numPr>
          <w:ilvl w:val="0"/>
          <w:numId w:val="7"/>
        </w:numPr>
        <w:rPr>
          <w:lang w:eastAsia="zh-CN"/>
        </w:rPr>
      </w:pPr>
      <w:r w:rsidRPr="00E93DDC">
        <w:rPr>
          <w:lang w:eastAsia="zh-CN"/>
        </w:rPr>
        <w:t>The Tertiary Education Quality and Standards Agency Act 2011 (TEQSA Act) </w:t>
      </w:r>
    </w:p>
    <w:p w14:paraId="0B46B05F" w14:textId="77777777" w:rsidR="00E93DDC" w:rsidRPr="00E93DDC" w:rsidRDefault="00E93DDC" w:rsidP="00E93DDC">
      <w:pPr>
        <w:numPr>
          <w:ilvl w:val="0"/>
          <w:numId w:val="8"/>
        </w:numPr>
        <w:rPr>
          <w:lang w:eastAsia="zh-CN"/>
        </w:rPr>
      </w:pPr>
      <w:r w:rsidRPr="00E93DDC">
        <w:rPr>
          <w:lang w:eastAsia="zh-CN"/>
        </w:rPr>
        <w:t> Higher Education Standards Framework (Threshold Standards) 2015 </w:t>
      </w:r>
    </w:p>
    <w:p w14:paraId="31E8D6FF" w14:textId="77777777" w:rsidR="00E93DDC" w:rsidRPr="00E93DDC" w:rsidRDefault="00E93DDC" w:rsidP="00E93DDC">
      <w:pPr>
        <w:numPr>
          <w:ilvl w:val="0"/>
          <w:numId w:val="9"/>
        </w:numPr>
        <w:rPr>
          <w:lang w:eastAsia="zh-CN"/>
        </w:rPr>
      </w:pPr>
      <w:r w:rsidRPr="00E93DDC">
        <w:rPr>
          <w:lang w:eastAsia="zh-CN"/>
        </w:rPr>
        <w:t>The National Vocational Education and Training Regulator Act 2011 </w:t>
      </w:r>
    </w:p>
    <w:p w14:paraId="4C8CCE1A" w14:textId="77777777" w:rsidR="00E93DDC" w:rsidRPr="00E93DDC" w:rsidRDefault="00E93DDC" w:rsidP="00E93DDC">
      <w:pPr>
        <w:numPr>
          <w:ilvl w:val="0"/>
          <w:numId w:val="10"/>
        </w:numPr>
        <w:rPr>
          <w:lang w:eastAsia="zh-CN"/>
        </w:rPr>
      </w:pPr>
      <w:r w:rsidRPr="00E93DDC">
        <w:rPr>
          <w:lang w:eastAsia="zh-CN"/>
        </w:rPr>
        <w:t>Standards for Registered Training Organisations (RTOs) 2015 </w:t>
      </w:r>
    </w:p>
    <w:p w14:paraId="7A368A2A" w14:textId="77777777" w:rsidR="00E93DDC" w:rsidRPr="00E93DDC" w:rsidRDefault="00E93DDC" w:rsidP="00E93DDC">
      <w:pPr>
        <w:rPr>
          <w:lang w:val="en-US" w:eastAsia="zh-CN"/>
        </w:rPr>
      </w:pPr>
    </w:p>
    <w:p w14:paraId="0894AA51" w14:textId="530CFF14" w:rsidR="00B2476C" w:rsidRPr="00D007B0" w:rsidRDefault="00B2476C" w:rsidP="00D007B0">
      <w:pPr>
        <w:pStyle w:val="ListParagraph"/>
        <w:numPr>
          <w:ilvl w:val="1"/>
          <w:numId w:val="5"/>
        </w:numPr>
        <w:rPr>
          <w:rFonts w:ascii="Inter Medium" w:eastAsiaTheme="majorEastAsia" w:hAnsi="Inter Medium" w:cstheme="majorBidi"/>
          <w:b/>
          <w:iCs/>
          <w:color w:val="0602FF"/>
          <w:kern w:val="0"/>
          <w:lang w:val="en-US" w:eastAsia="zh-CN"/>
          <w14:ligatures w14:val="none"/>
        </w:rPr>
      </w:pPr>
      <w:r w:rsidRPr="00D007B0">
        <w:rPr>
          <w:rFonts w:ascii="Inter Medium" w:eastAsiaTheme="majorEastAsia" w:hAnsi="Inter Medium" w:cstheme="majorBidi"/>
          <w:b/>
          <w:iCs/>
          <w:color w:val="0602FF"/>
          <w:kern w:val="0"/>
          <w:lang w:val="en-US" w:eastAsia="zh-CN"/>
          <w14:ligatures w14:val="none"/>
        </w:rPr>
        <w:t>Subheading</w:t>
      </w:r>
    </w:p>
    <w:p w14:paraId="6971EFE4" w14:textId="77777777" w:rsidR="00D007B0" w:rsidRPr="00D007B0" w:rsidRDefault="00D007B0" w:rsidP="00D007B0">
      <w:pPr>
        <w:pStyle w:val="ListParagraph"/>
        <w:ind w:left="360"/>
        <w:rPr>
          <w:rFonts w:ascii="Inter Medium" w:eastAsiaTheme="majorEastAsia" w:hAnsi="Inter Medium" w:cstheme="majorBidi"/>
          <w:b/>
          <w:iCs/>
          <w:color w:val="0602FF"/>
          <w:kern w:val="0"/>
          <w:lang w:val="en-US" w:eastAsia="zh-CN"/>
          <w14:ligatures w14:val="none"/>
        </w:rPr>
      </w:pPr>
    </w:p>
    <w:p w14:paraId="06552B1C" w14:textId="3AF9775E" w:rsidR="00B2476C" w:rsidRDefault="00B2476C" w:rsidP="00D007B0">
      <w:pPr>
        <w:pStyle w:val="Heading3"/>
        <w:rPr>
          <w:rFonts w:eastAsiaTheme="minorEastAsia" w:cs="Sora SemiBold"/>
          <w:sz w:val="32"/>
          <w:szCs w:val="32"/>
        </w:rPr>
      </w:pPr>
      <w:r w:rsidRPr="00D007B0">
        <w:rPr>
          <w:rFonts w:eastAsiaTheme="minorEastAsia" w:cs="Sora SemiBold"/>
          <w:sz w:val="32"/>
          <w:szCs w:val="32"/>
        </w:rPr>
        <w:t>Actions</w:t>
      </w:r>
    </w:p>
    <w:tbl>
      <w:tblPr>
        <w:tblStyle w:val="FedMustardMintPeach"/>
        <w:tblW w:w="0" w:type="auto"/>
        <w:tblLook w:val="04A0" w:firstRow="1" w:lastRow="0" w:firstColumn="1" w:lastColumn="0" w:noHBand="0" w:noVBand="1"/>
      </w:tblPr>
      <w:tblGrid>
        <w:gridCol w:w="426"/>
        <w:gridCol w:w="3372"/>
        <w:gridCol w:w="2538"/>
        <w:gridCol w:w="2734"/>
      </w:tblGrid>
      <w:tr w:rsidR="00D007B0" w14:paraId="4AAFD9CE" w14:textId="77777777" w:rsidTr="00105B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213D13A8" w14:textId="77777777" w:rsidR="00D007B0" w:rsidRPr="00E104AF" w:rsidRDefault="00D007B0" w:rsidP="00105B80">
            <w:pPr>
              <w:pStyle w:val="TableHeading1"/>
            </w:pPr>
          </w:p>
        </w:tc>
        <w:tc>
          <w:tcPr>
            <w:tcW w:w="3372" w:type="dxa"/>
          </w:tcPr>
          <w:p w14:paraId="3F27E255" w14:textId="77777777" w:rsidR="00D007B0" w:rsidRPr="00E104AF" w:rsidRDefault="00D007B0" w:rsidP="00105B80">
            <w:pPr>
              <w:pStyle w:val="TableHeading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Activity</w:t>
            </w:r>
          </w:p>
        </w:tc>
        <w:tc>
          <w:tcPr>
            <w:tcW w:w="2538" w:type="dxa"/>
          </w:tcPr>
          <w:p w14:paraId="7822A999" w14:textId="77777777" w:rsidR="00D007B0" w:rsidRPr="00E104AF" w:rsidRDefault="00D007B0" w:rsidP="00105B80">
            <w:pPr>
              <w:pStyle w:val="TableHeading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Responsibility</w:t>
            </w:r>
          </w:p>
        </w:tc>
        <w:tc>
          <w:tcPr>
            <w:tcW w:w="2734" w:type="dxa"/>
          </w:tcPr>
          <w:p w14:paraId="64D140CD" w14:textId="77777777" w:rsidR="00D007B0" w:rsidRPr="00E104AF" w:rsidRDefault="00D007B0" w:rsidP="00105B80">
            <w:pPr>
              <w:pStyle w:val="TableHeading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Steps</w:t>
            </w:r>
          </w:p>
        </w:tc>
      </w:tr>
      <w:tr w:rsidR="00D007B0" w14:paraId="2AE68BB6" w14:textId="77777777" w:rsidTr="00105B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57438BCD" w14:textId="77777777" w:rsidR="00D007B0" w:rsidRPr="000036A5" w:rsidRDefault="00D007B0" w:rsidP="00105B80">
            <w:pPr>
              <w:pStyle w:val="TableHeading2"/>
            </w:pPr>
          </w:p>
        </w:tc>
        <w:tc>
          <w:tcPr>
            <w:tcW w:w="3372" w:type="dxa"/>
          </w:tcPr>
          <w:p w14:paraId="55571AC0" w14:textId="77777777" w:rsidR="00D007B0" w:rsidRPr="000036A5" w:rsidRDefault="00D007B0" w:rsidP="00105B80">
            <w:pPr>
              <w:pStyle w:val="TableHeading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38" w:type="dxa"/>
          </w:tcPr>
          <w:p w14:paraId="09AA2B71" w14:textId="77777777" w:rsidR="00D007B0" w:rsidRPr="000036A5" w:rsidRDefault="00D007B0" w:rsidP="00105B8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34" w:type="dxa"/>
          </w:tcPr>
          <w:p w14:paraId="605152E9" w14:textId="77777777" w:rsidR="00D007B0" w:rsidRPr="000036A5" w:rsidRDefault="00D007B0" w:rsidP="00105B8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07B0" w14:paraId="42F14243" w14:textId="77777777" w:rsidTr="00105B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698AA180" w14:textId="77777777" w:rsidR="00D007B0" w:rsidRPr="000036A5" w:rsidRDefault="00D007B0" w:rsidP="00105B80">
            <w:pPr>
              <w:pStyle w:val="TableHeading2"/>
            </w:pPr>
          </w:p>
        </w:tc>
        <w:tc>
          <w:tcPr>
            <w:tcW w:w="3372" w:type="dxa"/>
          </w:tcPr>
          <w:p w14:paraId="0662AA48" w14:textId="77777777" w:rsidR="00D007B0" w:rsidRPr="000036A5" w:rsidRDefault="00D007B0" w:rsidP="00105B80">
            <w:pPr>
              <w:pStyle w:val="TableHeading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38" w:type="dxa"/>
          </w:tcPr>
          <w:p w14:paraId="122B4C86" w14:textId="77777777" w:rsidR="00D007B0" w:rsidRPr="000036A5" w:rsidRDefault="00D007B0" w:rsidP="00105B8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34" w:type="dxa"/>
          </w:tcPr>
          <w:p w14:paraId="22236548" w14:textId="77777777" w:rsidR="00D007B0" w:rsidRPr="000036A5" w:rsidRDefault="00D007B0" w:rsidP="00105B8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007B0" w14:paraId="61A7928B" w14:textId="77777777" w:rsidTr="00105B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14:paraId="3C87ECA4" w14:textId="77777777" w:rsidR="00D007B0" w:rsidRPr="000036A5" w:rsidRDefault="00D007B0" w:rsidP="00105B80">
            <w:pPr>
              <w:pStyle w:val="TableHeading2"/>
            </w:pPr>
          </w:p>
        </w:tc>
        <w:tc>
          <w:tcPr>
            <w:tcW w:w="3372" w:type="dxa"/>
          </w:tcPr>
          <w:p w14:paraId="458E236C" w14:textId="77777777" w:rsidR="00D007B0" w:rsidRPr="000036A5" w:rsidRDefault="00D007B0" w:rsidP="00105B80">
            <w:pPr>
              <w:pStyle w:val="TableHeading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38" w:type="dxa"/>
          </w:tcPr>
          <w:p w14:paraId="78F1C9E3" w14:textId="77777777" w:rsidR="00D007B0" w:rsidRPr="000036A5" w:rsidRDefault="00D007B0" w:rsidP="00105B8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34" w:type="dxa"/>
          </w:tcPr>
          <w:p w14:paraId="6EDAF9A1" w14:textId="77777777" w:rsidR="00D007B0" w:rsidRPr="000036A5" w:rsidRDefault="00D007B0" w:rsidP="00105B8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67F25FE" w14:textId="77777777" w:rsidR="00D007B0" w:rsidRPr="00D007B0" w:rsidRDefault="00D007B0" w:rsidP="00D007B0">
      <w:pPr>
        <w:rPr>
          <w:lang w:val="en-US" w:eastAsia="zh-CN"/>
        </w:rPr>
      </w:pPr>
    </w:p>
    <w:p w14:paraId="33B105CE" w14:textId="014D28C1" w:rsidR="00B2476C" w:rsidRPr="00D007B0" w:rsidRDefault="00B2476C" w:rsidP="00D007B0">
      <w:pPr>
        <w:pStyle w:val="Heading3"/>
        <w:rPr>
          <w:rFonts w:eastAsiaTheme="minorEastAsia" w:cs="Sora SemiBold"/>
          <w:sz w:val="32"/>
          <w:szCs w:val="32"/>
        </w:rPr>
      </w:pPr>
      <w:r w:rsidRPr="00D007B0">
        <w:rPr>
          <w:rFonts w:eastAsiaTheme="minorEastAsia" w:cs="Sora SemiBold"/>
          <w:sz w:val="32"/>
          <w:szCs w:val="32"/>
        </w:rPr>
        <w:lastRenderedPageBreak/>
        <w:t>Supporting documents</w:t>
      </w:r>
    </w:p>
    <w:p w14:paraId="3FC9E564" w14:textId="57A1F276" w:rsidR="00E93DDC" w:rsidRPr="00E93DDC" w:rsidRDefault="00E93DDC" w:rsidP="00E93DDC">
      <w:pPr>
        <w:numPr>
          <w:ilvl w:val="0"/>
          <w:numId w:val="11"/>
        </w:numPr>
        <w:rPr>
          <w:lang w:eastAsia="zh-CN"/>
        </w:rPr>
      </w:pPr>
      <w:r w:rsidRPr="00E93DDC">
        <w:rPr>
          <w:lang w:eastAsia="zh-CN"/>
        </w:rPr>
        <w:t xml:space="preserve">List the policy to which this </w:t>
      </w:r>
      <w:r w:rsidR="005F6A92">
        <w:rPr>
          <w:lang w:eastAsia="zh-CN"/>
        </w:rPr>
        <w:t>manual</w:t>
      </w:r>
      <w:r w:rsidRPr="00E93DDC">
        <w:rPr>
          <w:lang w:eastAsia="zh-CN"/>
        </w:rPr>
        <w:t xml:space="preserve"> is linked. </w:t>
      </w:r>
    </w:p>
    <w:p w14:paraId="3F720884" w14:textId="0C800B6C" w:rsidR="00E93DDC" w:rsidRPr="00E93DDC" w:rsidRDefault="00E93DDC" w:rsidP="00E93DDC">
      <w:pPr>
        <w:numPr>
          <w:ilvl w:val="0"/>
          <w:numId w:val="12"/>
        </w:numPr>
        <w:rPr>
          <w:lang w:eastAsia="zh-CN"/>
        </w:rPr>
      </w:pPr>
      <w:r w:rsidRPr="00E93DDC">
        <w:rPr>
          <w:lang w:eastAsia="zh-CN"/>
        </w:rPr>
        <w:t>List also any other associated policies, procedures or documents e.g. checklists, flowcharts etc. </w:t>
      </w:r>
    </w:p>
    <w:p w14:paraId="7548316B" w14:textId="77777777" w:rsidR="00E93DDC" w:rsidRDefault="00E93DDC" w:rsidP="00B2476C">
      <w:pPr>
        <w:rPr>
          <w:rFonts w:ascii="Inter Medium" w:eastAsiaTheme="majorEastAsia" w:hAnsi="Inter Medium" w:cstheme="majorBidi"/>
          <w:b/>
          <w:iCs/>
          <w:color w:val="0602FF"/>
          <w:kern w:val="0"/>
          <w:lang w:val="en-US" w:eastAsia="zh-CN"/>
          <w14:ligatures w14:val="none"/>
        </w:rPr>
      </w:pPr>
    </w:p>
    <w:p w14:paraId="1882C960" w14:textId="0BA8030B" w:rsidR="00B2476C" w:rsidRPr="00D007B0" w:rsidRDefault="00B2476C" w:rsidP="00D007B0">
      <w:pPr>
        <w:pStyle w:val="Heading3"/>
        <w:rPr>
          <w:rFonts w:eastAsiaTheme="minorEastAsia" w:cs="Sora SemiBold"/>
          <w:sz w:val="32"/>
          <w:szCs w:val="32"/>
        </w:rPr>
      </w:pPr>
      <w:r w:rsidRPr="00D007B0">
        <w:rPr>
          <w:rFonts w:eastAsiaTheme="minorEastAsia" w:cs="Sora SemiBold"/>
          <w:sz w:val="32"/>
          <w:szCs w:val="32"/>
        </w:rPr>
        <w:t>Forms</w:t>
      </w:r>
    </w:p>
    <w:p w14:paraId="34C4581C" w14:textId="1E5234B6" w:rsidR="00E93DDC" w:rsidRDefault="00E93DDC" w:rsidP="00B2476C">
      <w:pPr>
        <w:rPr>
          <w:lang w:eastAsia="zh-CN"/>
        </w:rPr>
      </w:pPr>
      <w:r w:rsidRPr="00E93DDC">
        <w:rPr>
          <w:lang w:eastAsia="zh-CN"/>
        </w:rPr>
        <w:t xml:space="preserve">All forms associated with this </w:t>
      </w:r>
      <w:r w:rsidR="005F6A92">
        <w:rPr>
          <w:lang w:eastAsia="zh-CN"/>
        </w:rPr>
        <w:t>manual</w:t>
      </w:r>
      <w:r w:rsidRPr="00E93DDC">
        <w:rPr>
          <w:lang w:eastAsia="zh-CN"/>
        </w:rPr>
        <w:t xml:space="preserve"> must be stored within PAMS – attach forms with this document when sending to Policy Systems Administrator for upload to PAMS. </w:t>
      </w:r>
    </w:p>
    <w:p w14:paraId="7C6A6011" w14:textId="77777777" w:rsidR="001F7252" w:rsidRDefault="001F7252" w:rsidP="00B2476C">
      <w:pPr>
        <w:rPr>
          <w:lang w:eastAsia="zh-CN"/>
        </w:rPr>
      </w:pPr>
    </w:p>
    <w:p w14:paraId="4731CB28" w14:textId="0D7AB5B0" w:rsidR="001F7252" w:rsidRDefault="001F7252" w:rsidP="001F7252">
      <w:pPr>
        <w:pStyle w:val="Heading3"/>
        <w:rPr>
          <w:rFonts w:eastAsiaTheme="minorEastAsia" w:cs="Sora SemiBold"/>
          <w:sz w:val="32"/>
          <w:szCs w:val="32"/>
        </w:rPr>
      </w:pPr>
      <w:r w:rsidRPr="00D007B0">
        <w:rPr>
          <w:rFonts w:eastAsiaTheme="minorEastAsia" w:cs="Sora SemiBold"/>
          <w:sz w:val="32"/>
          <w:szCs w:val="32"/>
        </w:rPr>
        <w:t xml:space="preserve">Topic </w:t>
      </w:r>
      <w:r>
        <w:rPr>
          <w:rFonts w:eastAsiaTheme="minorEastAsia" w:cs="Sora SemiBold"/>
          <w:sz w:val="32"/>
          <w:szCs w:val="32"/>
        </w:rPr>
        <w:t>2</w:t>
      </w:r>
    </w:p>
    <w:p w14:paraId="20DB880B" w14:textId="603D4F07" w:rsidR="00D007B0" w:rsidRPr="001F7252" w:rsidRDefault="001F7252" w:rsidP="00B2476C">
      <w:pPr>
        <w:rPr>
          <w:lang w:val="en-US" w:eastAsia="zh-CN"/>
        </w:rPr>
      </w:pPr>
      <w:r>
        <w:rPr>
          <w:lang w:val="en-US" w:eastAsia="zh-CN"/>
        </w:rPr>
        <w:t>(</w:t>
      </w:r>
      <w:r w:rsidRPr="001F7252">
        <w:rPr>
          <w:i/>
          <w:iCs/>
          <w:lang w:val="en-US" w:eastAsia="zh-CN"/>
        </w:rPr>
        <w:t xml:space="preserve">Insert relevant sections </w:t>
      </w:r>
      <w:proofErr w:type="gramStart"/>
      <w:r w:rsidRPr="001F7252">
        <w:rPr>
          <w:i/>
          <w:iCs/>
          <w:lang w:val="en-US" w:eastAsia="zh-CN"/>
        </w:rPr>
        <w:t>similar to</w:t>
      </w:r>
      <w:proofErr w:type="gramEnd"/>
      <w:r w:rsidRPr="001F7252">
        <w:rPr>
          <w:i/>
          <w:iCs/>
          <w:lang w:val="en-US" w:eastAsia="zh-CN"/>
        </w:rPr>
        <w:t xml:space="preserve"> Topic 1</w:t>
      </w:r>
      <w:r>
        <w:rPr>
          <w:lang w:val="en-US" w:eastAsia="zh-CN"/>
        </w:rPr>
        <w:t>)</w:t>
      </w:r>
      <w:r>
        <w:rPr>
          <w:lang w:val="en-US" w:eastAsia="zh-CN"/>
        </w:rPr>
        <w:br/>
      </w:r>
    </w:p>
    <w:p w14:paraId="7E9B6467" w14:textId="58410F73" w:rsidR="00B2476C" w:rsidRPr="00D007B0" w:rsidRDefault="00B2476C" w:rsidP="00D007B0">
      <w:pPr>
        <w:pStyle w:val="Heading3"/>
        <w:rPr>
          <w:rFonts w:eastAsiaTheme="minorEastAsia" w:cs="Sora SemiBold"/>
          <w:sz w:val="32"/>
          <w:szCs w:val="32"/>
        </w:rPr>
      </w:pPr>
      <w:r w:rsidRPr="00D007B0">
        <w:rPr>
          <w:rFonts w:eastAsiaTheme="minorEastAsia" w:cs="Sora SemiBold"/>
          <w:sz w:val="32"/>
          <w:szCs w:val="32"/>
        </w:rPr>
        <w:t>Responsibility</w:t>
      </w:r>
    </w:p>
    <w:p w14:paraId="5E5AD77A" w14:textId="2E23CF35" w:rsidR="00E93DDC" w:rsidRPr="00E93DDC" w:rsidRDefault="00E93DDC" w:rsidP="00E93DDC">
      <w:pPr>
        <w:numPr>
          <w:ilvl w:val="0"/>
          <w:numId w:val="13"/>
        </w:numPr>
        <w:rPr>
          <w:lang w:eastAsia="zh-CN"/>
        </w:rPr>
      </w:pPr>
      <w:r w:rsidRPr="00E93DDC">
        <w:rPr>
          <w:lang w:eastAsia="zh-CN"/>
        </w:rPr>
        <w:t xml:space="preserve">[Enter the title of the person or committee] (as the Approval Authority) is responsible for monitoring the implementation, outcomes and scheduled review of this </w:t>
      </w:r>
      <w:r>
        <w:rPr>
          <w:lang w:eastAsia="zh-CN"/>
        </w:rPr>
        <w:t>manual</w:t>
      </w:r>
      <w:r w:rsidRPr="00E93DDC">
        <w:rPr>
          <w:lang w:eastAsia="zh-CN"/>
        </w:rPr>
        <w:t>. </w:t>
      </w:r>
    </w:p>
    <w:p w14:paraId="5E095C1A" w14:textId="19C5594D" w:rsidR="00E93DDC" w:rsidRPr="00E93DDC" w:rsidRDefault="00E93DDC" w:rsidP="00E93DDC">
      <w:pPr>
        <w:numPr>
          <w:ilvl w:val="0"/>
          <w:numId w:val="14"/>
        </w:numPr>
        <w:rPr>
          <w:lang w:eastAsia="zh-CN"/>
        </w:rPr>
      </w:pPr>
      <w:r w:rsidRPr="00E93DDC">
        <w:rPr>
          <w:lang w:eastAsia="zh-CN"/>
        </w:rPr>
        <w:t xml:space="preserve">[Enter the title of the person or committee] (as the </w:t>
      </w:r>
      <w:r>
        <w:rPr>
          <w:lang w:eastAsia="zh-CN"/>
        </w:rPr>
        <w:t>Document Owner</w:t>
      </w:r>
      <w:r w:rsidRPr="00E93DDC">
        <w:rPr>
          <w:lang w:eastAsia="zh-CN"/>
        </w:rPr>
        <w:t xml:space="preserve">) is responsible for maintaining the content of this </w:t>
      </w:r>
      <w:r>
        <w:rPr>
          <w:lang w:eastAsia="zh-CN"/>
        </w:rPr>
        <w:t>manual</w:t>
      </w:r>
      <w:r w:rsidRPr="00E93DDC">
        <w:rPr>
          <w:lang w:eastAsia="zh-CN"/>
        </w:rPr>
        <w:t xml:space="preserve"> as delegated by the (title above). </w:t>
      </w:r>
    </w:p>
    <w:p w14:paraId="5A1027E6" w14:textId="77777777" w:rsidR="00E93DDC" w:rsidRDefault="00E93DDC" w:rsidP="00B2476C">
      <w:pPr>
        <w:rPr>
          <w:rFonts w:ascii="Inter Medium" w:eastAsiaTheme="majorEastAsia" w:hAnsi="Inter Medium" w:cstheme="majorBidi"/>
          <w:b/>
          <w:iCs/>
          <w:color w:val="0602FF"/>
          <w:kern w:val="0"/>
          <w:lang w:val="en-US" w:eastAsia="zh-CN"/>
          <w14:ligatures w14:val="none"/>
        </w:rPr>
      </w:pPr>
    </w:p>
    <w:p w14:paraId="709CE3F7" w14:textId="54610532" w:rsidR="00B2476C" w:rsidRPr="00D007B0" w:rsidRDefault="00B2476C" w:rsidP="00D007B0">
      <w:pPr>
        <w:pStyle w:val="Heading3"/>
        <w:rPr>
          <w:rFonts w:eastAsiaTheme="minorEastAsia" w:cs="Sora SemiBold"/>
          <w:sz w:val="32"/>
          <w:szCs w:val="32"/>
        </w:rPr>
      </w:pPr>
      <w:r w:rsidRPr="00D007B0">
        <w:rPr>
          <w:rFonts w:eastAsiaTheme="minorEastAsia" w:cs="Sora SemiBold"/>
          <w:sz w:val="32"/>
          <w:szCs w:val="32"/>
        </w:rPr>
        <w:t>Promulgation</w:t>
      </w:r>
    </w:p>
    <w:p w14:paraId="1C53FB06" w14:textId="22C057F0" w:rsidR="00E93DDC" w:rsidRPr="00E93DDC" w:rsidRDefault="00E93DDC" w:rsidP="00E93DDC">
      <w:pPr>
        <w:rPr>
          <w:lang w:eastAsia="zh-CN"/>
        </w:rPr>
      </w:pPr>
      <w:r w:rsidRPr="00E93DDC">
        <w:rPr>
          <w:lang w:eastAsia="zh-CN"/>
        </w:rPr>
        <w:t xml:space="preserve">This </w:t>
      </w:r>
      <w:r>
        <w:rPr>
          <w:lang w:eastAsia="zh-CN"/>
        </w:rPr>
        <w:t>manual</w:t>
      </w:r>
      <w:r w:rsidRPr="00E93DDC">
        <w:rPr>
          <w:lang w:eastAsia="zh-CN"/>
        </w:rPr>
        <w:t xml:space="preserve"> will be communicated throughout the University community via [delete or add to as appropriate]: </w:t>
      </w:r>
    </w:p>
    <w:p w14:paraId="5CD1DCF6" w14:textId="77777777" w:rsidR="00E93DDC" w:rsidRPr="00E93DDC" w:rsidRDefault="00E93DDC" w:rsidP="00E93DDC">
      <w:pPr>
        <w:rPr>
          <w:lang w:eastAsia="zh-CN"/>
        </w:rPr>
      </w:pPr>
      <w:r w:rsidRPr="00E93DDC">
        <w:rPr>
          <w:lang w:eastAsia="zh-CN"/>
        </w:rPr>
        <w:t> </w:t>
      </w:r>
    </w:p>
    <w:p w14:paraId="7A16A3A7" w14:textId="4B8E9D9E" w:rsidR="00E93DDC" w:rsidRPr="00E93DDC" w:rsidRDefault="00E93DDC" w:rsidP="00E93DDC">
      <w:pPr>
        <w:numPr>
          <w:ilvl w:val="0"/>
          <w:numId w:val="15"/>
        </w:numPr>
        <w:rPr>
          <w:lang w:eastAsia="zh-CN"/>
        </w:rPr>
      </w:pPr>
      <w:r w:rsidRPr="00E93DDC">
        <w:rPr>
          <w:lang w:eastAsia="zh-CN"/>
        </w:rPr>
        <w:t>A FedNews</w:t>
      </w:r>
      <w:r w:rsidR="00D007B0">
        <w:rPr>
          <w:lang w:eastAsia="zh-CN"/>
        </w:rPr>
        <w:t xml:space="preserve"> and Fed Engage</w:t>
      </w:r>
      <w:r w:rsidRPr="00E93DDC">
        <w:rPr>
          <w:lang w:eastAsia="zh-CN"/>
        </w:rPr>
        <w:t xml:space="preserve"> announcement and on the ‘Recently Approved Documents’ page on the University’s Policy Central website.  </w:t>
      </w:r>
    </w:p>
    <w:p w14:paraId="51913926" w14:textId="5212262C" w:rsidR="00E93DDC" w:rsidRPr="00E93DDC" w:rsidRDefault="00E93DDC" w:rsidP="00E93DDC">
      <w:pPr>
        <w:numPr>
          <w:ilvl w:val="0"/>
          <w:numId w:val="16"/>
        </w:numPr>
        <w:rPr>
          <w:lang w:eastAsia="zh-CN"/>
        </w:rPr>
      </w:pPr>
      <w:r w:rsidRPr="00E93DDC">
        <w:rPr>
          <w:lang w:eastAsia="zh-CN"/>
        </w:rPr>
        <w:t xml:space="preserve">Distribution of e-mails to Head of </w:t>
      </w:r>
      <w:r>
        <w:rPr>
          <w:lang w:eastAsia="zh-CN"/>
        </w:rPr>
        <w:t>Institute</w:t>
      </w:r>
      <w:r w:rsidRPr="00E93DDC">
        <w:rPr>
          <w:lang w:eastAsia="zh-CN"/>
        </w:rPr>
        <w:t xml:space="preserve"> / Head of Department / University staff. </w:t>
      </w:r>
    </w:p>
    <w:p w14:paraId="651D2F5B" w14:textId="77777777" w:rsidR="00E93DDC" w:rsidRDefault="00E93DDC" w:rsidP="00B2476C">
      <w:pPr>
        <w:rPr>
          <w:rFonts w:ascii="Inter Medium" w:eastAsiaTheme="majorEastAsia" w:hAnsi="Inter Medium" w:cstheme="majorBidi"/>
          <w:b/>
          <w:iCs/>
          <w:color w:val="0602FF"/>
          <w:kern w:val="0"/>
          <w:lang w:val="en-US" w:eastAsia="zh-CN"/>
          <w14:ligatures w14:val="none"/>
        </w:rPr>
      </w:pPr>
    </w:p>
    <w:p w14:paraId="1669AE7B" w14:textId="44F72DDB" w:rsidR="00B2476C" w:rsidRPr="00D007B0" w:rsidRDefault="00B2476C" w:rsidP="00D007B0">
      <w:pPr>
        <w:pStyle w:val="Heading3"/>
        <w:rPr>
          <w:rFonts w:eastAsiaTheme="minorEastAsia" w:cs="Sora SemiBold"/>
          <w:sz w:val="32"/>
          <w:szCs w:val="32"/>
        </w:rPr>
      </w:pPr>
      <w:r w:rsidRPr="00D007B0">
        <w:rPr>
          <w:rFonts w:eastAsiaTheme="minorEastAsia" w:cs="Sora SemiBold"/>
          <w:sz w:val="32"/>
          <w:szCs w:val="32"/>
        </w:rPr>
        <w:t>Implementation</w:t>
      </w:r>
    </w:p>
    <w:p w14:paraId="73ECA521" w14:textId="169B66FF" w:rsidR="00E93DDC" w:rsidRPr="00E93DDC" w:rsidRDefault="00E93DDC" w:rsidP="00E93DDC">
      <w:pPr>
        <w:rPr>
          <w:lang w:eastAsia="zh-CN"/>
        </w:rPr>
      </w:pPr>
      <w:r w:rsidRPr="00E93DDC">
        <w:rPr>
          <w:lang w:eastAsia="zh-CN"/>
        </w:rPr>
        <w:t xml:space="preserve">This </w:t>
      </w:r>
      <w:r w:rsidR="005F6A92">
        <w:rPr>
          <w:lang w:eastAsia="zh-CN"/>
        </w:rPr>
        <w:t>manual</w:t>
      </w:r>
      <w:r w:rsidRPr="00E93DDC">
        <w:rPr>
          <w:lang w:eastAsia="zh-CN"/>
        </w:rPr>
        <w:t xml:space="preserve"> will be implemented throughout the University via [delete or add to as appropriate]: </w:t>
      </w:r>
    </w:p>
    <w:p w14:paraId="5887C704" w14:textId="6592CB50" w:rsidR="00E93DDC" w:rsidRPr="00E93DDC" w:rsidRDefault="00E93DDC" w:rsidP="00E93DDC">
      <w:pPr>
        <w:numPr>
          <w:ilvl w:val="0"/>
          <w:numId w:val="17"/>
        </w:numPr>
        <w:rPr>
          <w:lang w:eastAsia="zh-CN"/>
        </w:rPr>
      </w:pPr>
      <w:r w:rsidRPr="00E93DDC">
        <w:rPr>
          <w:lang w:eastAsia="zh-CN"/>
        </w:rPr>
        <w:t>A FedNews</w:t>
      </w:r>
      <w:r w:rsidR="00D007B0">
        <w:rPr>
          <w:lang w:eastAsia="zh-CN"/>
        </w:rPr>
        <w:t xml:space="preserve"> and Fed Engage</w:t>
      </w:r>
      <w:r w:rsidRPr="00E93DDC">
        <w:rPr>
          <w:lang w:eastAsia="zh-CN"/>
        </w:rPr>
        <w:t xml:space="preserve"> announcement and on the ‘Recently Approved Documents’ page on the University’s Policy Central website. </w:t>
      </w:r>
    </w:p>
    <w:p w14:paraId="6BEAD12C" w14:textId="77777777" w:rsidR="00E93DDC" w:rsidRPr="00E93DDC" w:rsidRDefault="00E93DDC" w:rsidP="00E93DDC">
      <w:pPr>
        <w:numPr>
          <w:ilvl w:val="0"/>
          <w:numId w:val="18"/>
        </w:numPr>
        <w:rPr>
          <w:lang w:eastAsia="zh-CN"/>
        </w:rPr>
      </w:pPr>
      <w:r w:rsidRPr="00E93DDC">
        <w:rPr>
          <w:lang w:eastAsia="zh-CN"/>
        </w:rPr>
        <w:lastRenderedPageBreak/>
        <w:t>Staff induction sessions. </w:t>
      </w:r>
    </w:p>
    <w:p w14:paraId="2A677454" w14:textId="77777777" w:rsidR="00E93DDC" w:rsidRPr="00E93DDC" w:rsidRDefault="00E93DDC" w:rsidP="00E93DDC">
      <w:pPr>
        <w:numPr>
          <w:ilvl w:val="0"/>
          <w:numId w:val="19"/>
        </w:numPr>
        <w:rPr>
          <w:lang w:eastAsia="zh-CN"/>
        </w:rPr>
      </w:pPr>
      <w:r w:rsidRPr="00E93DDC">
        <w:rPr>
          <w:lang w:eastAsia="zh-CN"/>
        </w:rPr>
        <w:t>Training sessions. </w:t>
      </w:r>
    </w:p>
    <w:p w14:paraId="16A9EF8E" w14:textId="77777777" w:rsidR="00E93DDC" w:rsidRDefault="00E93DDC" w:rsidP="00B2476C">
      <w:pPr>
        <w:rPr>
          <w:rFonts w:ascii="Inter Medium" w:eastAsiaTheme="majorEastAsia" w:hAnsi="Inter Medium" w:cstheme="majorBidi"/>
          <w:b/>
          <w:iCs/>
          <w:color w:val="0602FF"/>
          <w:kern w:val="0"/>
          <w:lang w:val="en-US" w:eastAsia="zh-CN"/>
          <w14:ligatures w14:val="none"/>
        </w:rPr>
      </w:pPr>
    </w:p>
    <w:p w14:paraId="36928620" w14:textId="3941A345" w:rsidR="00E104AF" w:rsidRPr="00D007B0" w:rsidRDefault="00B2476C" w:rsidP="00D007B0">
      <w:pPr>
        <w:pStyle w:val="Heading3"/>
        <w:rPr>
          <w:rFonts w:eastAsiaTheme="minorEastAsia" w:cs="Sora SemiBold"/>
          <w:sz w:val="32"/>
          <w:szCs w:val="32"/>
        </w:rPr>
      </w:pPr>
      <w:r w:rsidRPr="00D007B0">
        <w:rPr>
          <w:rFonts w:eastAsiaTheme="minorEastAsia" w:cs="Sora SemiBold"/>
          <w:sz w:val="32"/>
          <w:szCs w:val="32"/>
        </w:rPr>
        <w:t>Records management</w:t>
      </w:r>
    </w:p>
    <w:tbl>
      <w:tblPr>
        <w:tblStyle w:val="FedMustardMintPeach"/>
        <w:tblW w:w="0" w:type="auto"/>
        <w:tblLook w:val="04A0" w:firstRow="1" w:lastRow="0" w:firstColumn="1" w:lastColumn="0" w:noHBand="0" w:noVBand="1"/>
      </w:tblPr>
      <w:tblGrid>
        <w:gridCol w:w="2398"/>
        <w:gridCol w:w="2434"/>
        <w:gridCol w:w="2119"/>
        <w:gridCol w:w="2119"/>
      </w:tblGrid>
      <w:tr w:rsidR="00D007B0" w14:paraId="10E2EA33" w14:textId="77777777" w:rsidTr="00105B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dxa"/>
          </w:tcPr>
          <w:p w14:paraId="78F26B85" w14:textId="77777777" w:rsidR="00D007B0" w:rsidRPr="00E104AF" w:rsidRDefault="00D007B0" w:rsidP="00105B80">
            <w:pPr>
              <w:pStyle w:val="TableHeading1"/>
            </w:pPr>
            <w:r>
              <w:t>Document title</w:t>
            </w:r>
          </w:p>
        </w:tc>
        <w:tc>
          <w:tcPr>
            <w:tcW w:w="2434" w:type="dxa"/>
          </w:tcPr>
          <w:p w14:paraId="0713CAFA" w14:textId="77777777" w:rsidR="00D007B0" w:rsidRPr="00E104AF" w:rsidRDefault="00D007B0" w:rsidP="00105B80">
            <w:pPr>
              <w:pStyle w:val="TableHeading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Location</w:t>
            </w:r>
          </w:p>
        </w:tc>
        <w:tc>
          <w:tcPr>
            <w:tcW w:w="2119" w:type="dxa"/>
          </w:tcPr>
          <w:p w14:paraId="1D5E7D76" w14:textId="77777777" w:rsidR="00D007B0" w:rsidRPr="00E104AF" w:rsidRDefault="00D007B0" w:rsidP="00105B80">
            <w:pPr>
              <w:pStyle w:val="TableHeading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Responsible officer</w:t>
            </w:r>
          </w:p>
        </w:tc>
        <w:tc>
          <w:tcPr>
            <w:tcW w:w="2119" w:type="dxa"/>
          </w:tcPr>
          <w:p w14:paraId="4CFFEAE3" w14:textId="77777777" w:rsidR="00D007B0" w:rsidRPr="00E104AF" w:rsidRDefault="00D007B0" w:rsidP="00105B80">
            <w:pPr>
              <w:pStyle w:val="TableHeading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Minimum retention period</w:t>
            </w:r>
          </w:p>
        </w:tc>
      </w:tr>
      <w:tr w:rsidR="00D007B0" w14:paraId="3F6665B3" w14:textId="77777777" w:rsidTr="00105B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dxa"/>
            <w:shd w:val="clear" w:color="auto" w:fill="auto"/>
          </w:tcPr>
          <w:p w14:paraId="6C3F50EF" w14:textId="77777777" w:rsidR="00D007B0" w:rsidRDefault="00D007B0" w:rsidP="00105B80">
            <w:pPr>
              <w:pStyle w:val="TableHeading2"/>
              <w:rPr>
                <w:rFonts w:ascii="Inter" w:hAnsi="Inter" w:cstheme="minorBidi"/>
                <w:b w:val="0"/>
                <w:color w:val="041243"/>
                <w:sz w:val="18"/>
                <w:szCs w:val="18"/>
              </w:rPr>
            </w:pPr>
            <w:r w:rsidRPr="0035592E">
              <w:rPr>
                <w:rFonts w:ascii="Inter" w:hAnsi="Inter" w:cstheme="minorBidi"/>
                <w:b w:val="0"/>
                <w:color w:val="041243"/>
                <w:sz w:val="18"/>
                <w:szCs w:val="18"/>
              </w:rPr>
              <w:t>Example:</w:t>
            </w:r>
          </w:p>
          <w:p w14:paraId="5410D9AF" w14:textId="77777777" w:rsidR="00D007B0" w:rsidRPr="000036A5" w:rsidRDefault="00D007B0" w:rsidP="00105B80">
            <w:pPr>
              <w:pStyle w:val="TableHeading2"/>
            </w:pPr>
            <w:r w:rsidRPr="0035592E">
              <w:rPr>
                <w:rFonts w:ascii="Inter" w:hAnsi="Inter" w:cstheme="minorBidi"/>
                <w:b w:val="0"/>
                <w:color w:val="041243"/>
                <w:sz w:val="18"/>
                <w:szCs w:val="18"/>
              </w:rPr>
              <w:br/>
              <w:t>Governance Document Request Form</w:t>
            </w:r>
          </w:p>
        </w:tc>
        <w:tc>
          <w:tcPr>
            <w:tcW w:w="2434" w:type="dxa"/>
          </w:tcPr>
          <w:p w14:paraId="257BE7F7" w14:textId="77777777" w:rsidR="00D007B0" w:rsidRPr="000036A5" w:rsidRDefault="00D007B0" w:rsidP="00105B8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86C8B">
              <w:rPr>
                <w:szCs w:val="18"/>
              </w:rPr>
              <w:t>The University’s approved records management system</w:t>
            </w:r>
          </w:p>
        </w:tc>
        <w:tc>
          <w:tcPr>
            <w:tcW w:w="2119" w:type="dxa"/>
          </w:tcPr>
          <w:p w14:paraId="1D7EBCF5" w14:textId="77777777" w:rsidR="00D007B0" w:rsidRPr="000036A5" w:rsidRDefault="00D007B0" w:rsidP="00105B8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86C8B">
              <w:rPr>
                <w:szCs w:val="18"/>
              </w:rPr>
              <w:t>Policy Systems Administrator or delegate</w:t>
            </w:r>
          </w:p>
        </w:tc>
        <w:tc>
          <w:tcPr>
            <w:tcW w:w="2119" w:type="dxa"/>
          </w:tcPr>
          <w:p w14:paraId="2223CEC2" w14:textId="77777777" w:rsidR="00D007B0" w:rsidRPr="00C86C8B" w:rsidRDefault="00D007B0" w:rsidP="00105B8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86C8B">
              <w:rPr>
                <w:sz w:val="18"/>
                <w:szCs w:val="18"/>
              </w:rPr>
              <w:t>Originals should be retained by the Policy Sponsor</w:t>
            </w:r>
          </w:p>
          <w:p w14:paraId="52BFB474" w14:textId="77777777" w:rsidR="00D007B0" w:rsidRPr="00C86C8B" w:rsidRDefault="00D007B0" w:rsidP="00105B80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86C8B">
              <w:rPr>
                <w:sz w:val="18"/>
                <w:szCs w:val="18"/>
              </w:rPr>
              <w:t>Copies can be disposed of once the administrative use has  concluded</w:t>
            </w:r>
          </w:p>
          <w:p w14:paraId="1F7AA706" w14:textId="77777777" w:rsidR="00D007B0" w:rsidRPr="000036A5" w:rsidRDefault="00D007B0" w:rsidP="00105B8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86C8B">
              <w:rPr>
                <w:szCs w:val="18"/>
              </w:rPr>
              <w:t>Electronic record will be retained in the University’s records management system</w:t>
            </w:r>
          </w:p>
        </w:tc>
      </w:tr>
      <w:tr w:rsidR="00D007B0" w14:paraId="069F40C5" w14:textId="77777777" w:rsidTr="00105B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dxa"/>
            <w:shd w:val="clear" w:color="auto" w:fill="auto"/>
          </w:tcPr>
          <w:p w14:paraId="565859AB" w14:textId="77777777" w:rsidR="00D007B0" w:rsidRPr="00C86C8B" w:rsidRDefault="00D007B0" w:rsidP="00105B80">
            <w:pPr>
              <w:spacing w:after="16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Example:</w:t>
            </w:r>
          </w:p>
          <w:p w14:paraId="1674E691" w14:textId="77777777" w:rsidR="00D007B0" w:rsidRPr="000036A5" w:rsidRDefault="00D007B0" w:rsidP="00105B80">
            <w:pPr>
              <w:pStyle w:val="TableHeading2"/>
            </w:pPr>
            <w:r w:rsidRPr="0035592E">
              <w:rPr>
                <w:rFonts w:ascii="Inter" w:hAnsi="Inter" w:cstheme="minorBidi"/>
                <w:b w:val="0"/>
                <w:color w:val="041243"/>
                <w:sz w:val="18"/>
                <w:szCs w:val="18"/>
              </w:rPr>
              <w:t>University governance document</w:t>
            </w:r>
          </w:p>
        </w:tc>
        <w:tc>
          <w:tcPr>
            <w:tcW w:w="2434" w:type="dxa"/>
          </w:tcPr>
          <w:p w14:paraId="1DBDFC4E" w14:textId="77777777" w:rsidR="00D007B0" w:rsidRPr="000036A5" w:rsidRDefault="00D007B0" w:rsidP="00105B8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86C8B">
              <w:rPr>
                <w:szCs w:val="18"/>
              </w:rPr>
              <w:t>The University’s approved policy management system</w:t>
            </w:r>
          </w:p>
        </w:tc>
        <w:tc>
          <w:tcPr>
            <w:tcW w:w="2119" w:type="dxa"/>
          </w:tcPr>
          <w:p w14:paraId="1C84F595" w14:textId="77777777" w:rsidR="00D007B0" w:rsidRPr="000036A5" w:rsidRDefault="00D007B0" w:rsidP="00105B8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86C8B">
              <w:rPr>
                <w:szCs w:val="18"/>
              </w:rPr>
              <w:t>Policy Systems Administrator or delegate</w:t>
            </w:r>
          </w:p>
        </w:tc>
        <w:tc>
          <w:tcPr>
            <w:tcW w:w="2119" w:type="dxa"/>
          </w:tcPr>
          <w:p w14:paraId="33CE2647" w14:textId="77777777" w:rsidR="00D007B0" w:rsidRPr="000036A5" w:rsidRDefault="00D007B0" w:rsidP="00105B8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86C8B">
              <w:rPr>
                <w:b/>
                <w:szCs w:val="18"/>
              </w:rPr>
              <w:t>Permanent</w:t>
            </w:r>
          </w:p>
        </w:tc>
      </w:tr>
    </w:tbl>
    <w:p w14:paraId="025C3F41" w14:textId="7154BBE0" w:rsidR="00E62EEB" w:rsidRDefault="00E62EEB" w:rsidP="00E104AF"/>
    <w:sectPr w:rsidR="00E62EEB" w:rsidSect="00EB12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418" w:bottom="1418" w:left="1418" w:header="709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A96AB" w14:textId="77777777" w:rsidR="00107E4D" w:rsidRDefault="00107E4D" w:rsidP="00E104AF">
      <w:r>
        <w:separator/>
      </w:r>
    </w:p>
  </w:endnote>
  <w:endnote w:type="continuationSeparator" w:id="0">
    <w:p w14:paraId="3F32609D" w14:textId="77777777" w:rsidR="00107E4D" w:rsidRDefault="00107E4D" w:rsidP="00E104AF">
      <w:r>
        <w:continuationSeparator/>
      </w:r>
    </w:p>
  </w:endnote>
  <w:endnote w:type="continuationNotice" w:id="1">
    <w:p w14:paraId="4EEA0DD6" w14:textId="77777777" w:rsidR="00107E4D" w:rsidRDefault="00107E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 SemiBold">
    <w:panose1 w:val="02000703000000020004"/>
    <w:charset w:val="00"/>
    <w:family w:val="auto"/>
    <w:pitch w:val="variable"/>
    <w:sig w:usb0="E0000AFF" w:usb1="5200A1FF" w:usb2="00000021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Inter">
    <w:altName w:val="Calibri"/>
    <w:panose1 w:val="02000503000000020004"/>
    <w:charset w:val="00"/>
    <w:family w:val="auto"/>
    <w:pitch w:val="variable"/>
    <w:sig w:usb0="E0000AFF" w:usb1="5200A1FF" w:usb2="00000021" w:usb3="00000000" w:csb0="0000019F" w:csb1="00000000"/>
  </w:font>
  <w:font w:name="Sora SemiBold">
    <w:panose1 w:val="00000000000000000000"/>
    <w:charset w:val="00"/>
    <w:family w:val="auto"/>
    <w:pitch w:val="variable"/>
    <w:sig w:usb0="00000007" w:usb1="10000000" w:usb2="00000000" w:usb3="00000000" w:csb0="00000093" w:csb1="00000000"/>
  </w:font>
  <w:font w:name="Inter Medium">
    <w:panose1 w:val="02000603000000020004"/>
    <w:charset w:val="00"/>
    <w:family w:val="auto"/>
    <w:pitch w:val="variable"/>
    <w:sig w:usb0="E0000AFF" w:usb1="5200A1FF" w:usb2="0000002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6AD55" w14:textId="77777777" w:rsidR="0095321B" w:rsidRDefault="009532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93B44" w14:textId="2677BD13" w:rsidR="00E104AF" w:rsidRPr="004C5A41" w:rsidRDefault="00E104AF" w:rsidP="00E104AF">
    <w:pPr>
      <w:pStyle w:val="Footer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0D2090D" wp14:editId="5A9D5572">
              <wp:simplePos x="0" y="0"/>
              <wp:positionH relativeFrom="column">
                <wp:posOffset>-1155</wp:posOffset>
              </wp:positionH>
              <wp:positionV relativeFrom="paragraph">
                <wp:posOffset>-64770</wp:posOffset>
              </wp:positionV>
              <wp:extent cx="4425682" cy="236855"/>
              <wp:effectExtent l="0" t="0" r="6985" b="4445"/>
              <wp:wrapNone/>
              <wp:docPr id="171946679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25682" cy="236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8307F3E" w14:textId="3E027FCF" w:rsidR="00E104AF" w:rsidRPr="00E104AF" w:rsidRDefault="00000000" w:rsidP="00E104AF">
                          <w:pPr>
                            <w:pStyle w:val="ProviderNo"/>
                          </w:pPr>
                          <w:sdt>
                            <w:sdtPr>
                              <w:id w:val="-350494107"/>
                              <w:placeholder>
                                <w:docPart w:val="6B2127F626FC6041B2404476767EDCAF"/>
                              </w:placeholder>
                              <w15:appearance w15:val="hidden"/>
                              <w:text/>
                            </w:sdtPr>
                            <w:sdtContent>
                              <w:r w:rsidR="00E104AF" w:rsidRPr="00E104AF">
                                <w:t>CRICOS Provider No. 00103D | RTO Code 4909 | TEQSA No. PRV12151 (Australian University)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0D2090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.1pt;margin-top:-5.1pt;width:348.5pt;height:18.6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" filled="f" stroked="f" strokeweight=".5pt">
              <v:textbox inset="0,0,0,0">
                <w:txbxContent>
                  <w:p w14:paraId="78307F3E" w14:textId="3E027FCF" w:rsidR="00E104AF" w:rsidRPr="00E104AF" w:rsidRDefault="00000000" w:rsidP="00E104AF">
                    <w:pPr>
                      <w:pStyle w:val="ProviderNo"/>
                    </w:pPr>
                    <w:sdt>
                      <w:sdtPr>
                        <w:id w:val="-350494107"/>
                        <w:placeholder>
                          <w:docPart w:val="6B2127F626FC6041B2404476767EDCAF"/>
                        </w:placeholder>
                        <w15:appearance w15:val="hidden"/>
                        <w:text/>
                      </w:sdtPr>
                      <w:sdtContent>
                        <w:r w:rsidR="00E104AF" w:rsidRPr="00E104AF">
                          <w:t>CRICOS Provider No. 00103D | RTO Code 4909 | TEQSA No. PRV12151 (Australian University)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4C5A41">
      <w:t xml:space="preserve">Page </w:t>
    </w:r>
    <w:r w:rsidRPr="004C5A41">
      <w:fldChar w:fldCharType="begin"/>
    </w:r>
    <w:r w:rsidRPr="004C5A41">
      <w:instrText xml:space="preserve"> PAGE </w:instrText>
    </w:r>
    <w:r w:rsidRPr="004C5A41">
      <w:fldChar w:fldCharType="separate"/>
    </w:r>
    <w:r>
      <w:t>1</w:t>
    </w:r>
    <w:r w:rsidRPr="004C5A41">
      <w:fldChar w:fldCharType="end"/>
    </w:r>
    <w:r w:rsidRPr="004C5A41">
      <w:t xml:space="preserve"> of </w:t>
    </w:r>
    <w:r>
      <w:fldChar w:fldCharType="begin"/>
    </w:r>
    <w:r>
      <w:instrText xml:space="preserve"> NUMPAGES  </w:instrText>
    </w:r>
    <w:r>
      <w:fldChar w:fldCharType="separate"/>
    </w:r>
    <w:r>
      <w:t>3</w:t>
    </w:r>
    <w:r>
      <w:fldChar w:fldCharType="end"/>
    </w:r>
  </w:p>
  <w:p w14:paraId="65474B91" w14:textId="66672441" w:rsidR="00E104AF" w:rsidRDefault="00E104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09DEF" w14:textId="77777777" w:rsidR="0095321B" w:rsidRDefault="009532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37136" w14:textId="77777777" w:rsidR="00107E4D" w:rsidRDefault="00107E4D" w:rsidP="00E104AF">
      <w:r>
        <w:separator/>
      </w:r>
    </w:p>
  </w:footnote>
  <w:footnote w:type="continuationSeparator" w:id="0">
    <w:p w14:paraId="1C593563" w14:textId="77777777" w:rsidR="00107E4D" w:rsidRDefault="00107E4D" w:rsidP="00E104AF">
      <w:r>
        <w:continuationSeparator/>
      </w:r>
    </w:p>
  </w:footnote>
  <w:footnote w:type="continuationNotice" w:id="1">
    <w:p w14:paraId="371B3AA2" w14:textId="77777777" w:rsidR="00107E4D" w:rsidRDefault="00107E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56CBE" w14:textId="77777777" w:rsidR="0095321B" w:rsidRDefault="009532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630D0" w14:textId="590AC77D" w:rsidR="00E104AF" w:rsidRPr="00D007B0" w:rsidRDefault="00000000" w:rsidP="00E104AF">
    <w:pPr>
      <w:pStyle w:val="Header"/>
      <w:rPr>
        <w:sz w:val="32"/>
        <w:szCs w:val="32"/>
      </w:rPr>
    </w:pPr>
    <w:sdt>
      <w:sdtPr>
        <w:id w:val="642694500"/>
        <w:docPartObj>
          <w:docPartGallery w:val="Watermarks"/>
          <w:docPartUnique/>
        </w:docPartObj>
      </w:sdtPr>
      <w:sdtContent>
        <w:r>
          <w:rPr>
            <w:noProof/>
          </w:rPr>
          <w:pict w14:anchorId="42A7C30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D007B0">
      <w:tab/>
    </w:r>
    <w:r w:rsidR="00D007B0">
      <w:tab/>
    </w:r>
    <w:r w:rsidR="00D007B0" w:rsidRPr="00D007B0">
      <w:rPr>
        <w:sz w:val="32"/>
        <w:szCs w:val="32"/>
      </w:rPr>
      <w:t>DRAFT Operations Manual</w:t>
    </w:r>
    <w:r w:rsidR="00D007B0" w:rsidRPr="00D007B0">
      <w:rPr>
        <w:noProof/>
        <w:sz w:val="32"/>
        <w:szCs w:val="32"/>
      </w:rPr>
      <w:t xml:space="preserve"> </w:t>
    </w:r>
    <w:r w:rsidR="00E104AF" w:rsidRPr="00D007B0">
      <w:rPr>
        <w:noProof/>
        <w:sz w:val="32"/>
        <w:szCs w:val="32"/>
      </w:rPr>
      <w:drawing>
        <wp:anchor distT="0" distB="90170" distL="114300" distR="114300" simplePos="0" relativeHeight="251656704" behindDoc="1" locked="1" layoutInCell="1" allowOverlap="1" wp14:anchorId="59ABBA86" wp14:editId="0652A5DB">
          <wp:simplePos x="0" y="0"/>
          <wp:positionH relativeFrom="margin">
            <wp:posOffset>0</wp:posOffset>
          </wp:positionH>
          <wp:positionV relativeFrom="topMargin">
            <wp:posOffset>449580</wp:posOffset>
          </wp:positionV>
          <wp:extent cx="1630800" cy="432000"/>
          <wp:effectExtent l="0" t="0" r="7620" b="6350"/>
          <wp:wrapNone/>
          <wp:docPr id="611854813" name="Graphic 7" descr="A blue text on a black background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8D8152BA-93C3-4082-9C6D-CF6709489E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1854813" name="Graphic 7" descr="A blue text on a black background&#10;&#10;Description automatically generated">
                    <a:extLst>
                      <a:ext uri="{FF2B5EF4-FFF2-40B4-BE49-F238E27FC236}">
                        <a16:creationId xmlns:a16="http://schemas.microsoft.com/office/drawing/2014/main" id="{8D8152BA-93C3-4082-9C6D-CF6709489E3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8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2D25C" w14:textId="77777777" w:rsidR="0095321B" w:rsidRDefault="009532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65430"/>
    <w:multiLevelType w:val="hybridMultilevel"/>
    <w:tmpl w:val="BE66F894"/>
    <w:lvl w:ilvl="0" w:tplc="9D903A2C">
      <w:start w:val="1"/>
      <w:numFmt w:val="bullet"/>
      <w:pStyle w:val="ListBullet"/>
      <w:lvlText w:val=""/>
      <w:lvlJc w:val="left"/>
      <w:pPr>
        <w:ind w:left="0" w:firstLine="0"/>
      </w:pPr>
      <w:rPr>
        <w:rFonts w:ascii="Symbol" w:hAnsi="Symbol" w:hint="default"/>
        <w:color w:val="0602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55642"/>
    <w:multiLevelType w:val="multilevel"/>
    <w:tmpl w:val="CB0E6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4545789"/>
    <w:multiLevelType w:val="multilevel"/>
    <w:tmpl w:val="C436F6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371D17"/>
    <w:multiLevelType w:val="multilevel"/>
    <w:tmpl w:val="DA3A6F24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602FF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D1BE8"/>
    <w:multiLevelType w:val="multilevel"/>
    <w:tmpl w:val="778E1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8254AF"/>
    <w:multiLevelType w:val="multilevel"/>
    <w:tmpl w:val="E856C992"/>
    <w:styleLink w:val="CurrentList2"/>
    <w:lvl w:ilvl="0">
      <w:start w:val="1"/>
      <w:numFmt w:val="bullet"/>
      <w:lvlText w:val="‣"/>
      <w:lvlJc w:val="left"/>
      <w:pPr>
        <w:ind w:left="644" w:hanging="360"/>
      </w:pPr>
      <w:rPr>
        <w:rFonts w:ascii="Inter SemiBold" w:hAnsi="Inter SemiBold" w:hint="default"/>
        <w:b/>
        <w:i w:val="0"/>
        <w:color w:val="0602FF" w:themeColor="text1"/>
        <w:sz w:val="28"/>
      </w:rPr>
    </w:lvl>
    <w:lvl w:ilvl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3F1F3F59"/>
    <w:multiLevelType w:val="multilevel"/>
    <w:tmpl w:val="E820C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16329DA"/>
    <w:multiLevelType w:val="multilevel"/>
    <w:tmpl w:val="AC4EB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D2F522C"/>
    <w:multiLevelType w:val="multilevel"/>
    <w:tmpl w:val="3D8EE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E456CE6"/>
    <w:multiLevelType w:val="multilevel"/>
    <w:tmpl w:val="E7A41F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2C1422"/>
    <w:multiLevelType w:val="multilevel"/>
    <w:tmpl w:val="1A1C2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9530980"/>
    <w:multiLevelType w:val="multilevel"/>
    <w:tmpl w:val="401A9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BE22A67"/>
    <w:multiLevelType w:val="multilevel"/>
    <w:tmpl w:val="DA2419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DA426F"/>
    <w:multiLevelType w:val="multilevel"/>
    <w:tmpl w:val="CC06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46411F2"/>
    <w:multiLevelType w:val="multilevel"/>
    <w:tmpl w:val="38349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5565C67"/>
    <w:multiLevelType w:val="multilevel"/>
    <w:tmpl w:val="532C4C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9326D7D"/>
    <w:multiLevelType w:val="hybridMultilevel"/>
    <w:tmpl w:val="89F4C03A"/>
    <w:lvl w:ilvl="0" w:tplc="F1C00B28">
      <w:start w:val="1"/>
      <w:numFmt w:val="bullet"/>
      <w:pStyle w:val="ListBullet2"/>
      <w:lvlText w:val="‣"/>
      <w:lvlJc w:val="left"/>
      <w:pPr>
        <w:ind w:left="284" w:firstLine="283"/>
      </w:pPr>
      <w:rPr>
        <w:rFonts w:ascii="Inter SemiBold" w:hAnsi="Inter SemiBold" w:hint="default"/>
        <w:b/>
        <w:i w:val="0"/>
        <w:color w:val="0602FF"/>
        <w:sz w:val="28"/>
      </w:rPr>
    </w:lvl>
    <w:lvl w:ilvl="1" w:tplc="0C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7" w15:restartNumberingAfterBreak="0">
    <w:nsid w:val="79A2142A"/>
    <w:multiLevelType w:val="multilevel"/>
    <w:tmpl w:val="7FF0A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D16713"/>
    <w:multiLevelType w:val="multilevel"/>
    <w:tmpl w:val="20DE3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7413296">
    <w:abstractNumId w:val="16"/>
  </w:num>
  <w:num w:numId="2" w16cid:durableId="1879200332">
    <w:abstractNumId w:val="0"/>
  </w:num>
  <w:num w:numId="3" w16cid:durableId="561331349">
    <w:abstractNumId w:val="3"/>
  </w:num>
  <w:num w:numId="4" w16cid:durableId="2066175339">
    <w:abstractNumId w:val="5"/>
  </w:num>
  <w:num w:numId="5" w16cid:durableId="1703437165">
    <w:abstractNumId w:val="15"/>
  </w:num>
  <w:num w:numId="6" w16cid:durableId="1424451881">
    <w:abstractNumId w:val="7"/>
  </w:num>
  <w:num w:numId="7" w16cid:durableId="348993495">
    <w:abstractNumId w:val="14"/>
  </w:num>
  <w:num w:numId="8" w16cid:durableId="97259800">
    <w:abstractNumId w:val="10"/>
  </w:num>
  <w:num w:numId="9" w16cid:durableId="273288077">
    <w:abstractNumId w:val="1"/>
  </w:num>
  <w:num w:numId="10" w16cid:durableId="421268207">
    <w:abstractNumId w:val="6"/>
  </w:num>
  <w:num w:numId="11" w16cid:durableId="1293944643">
    <w:abstractNumId w:val="13"/>
  </w:num>
  <w:num w:numId="12" w16cid:durableId="2126457274">
    <w:abstractNumId w:val="8"/>
  </w:num>
  <w:num w:numId="13" w16cid:durableId="2025546472">
    <w:abstractNumId w:val="11"/>
  </w:num>
  <w:num w:numId="14" w16cid:durableId="1797749672">
    <w:abstractNumId w:val="4"/>
  </w:num>
  <w:num w:numId="15" w16cid:durableId="1711758998">
    <w:abstractNumId w:val="17"/>
  </w:num>
  <w:num w:numId="16" w16cid:durableId="2077120406">
    <w:abstractNumId w:val="9"/>
  </w:num>
  <w:num w:numId="17" w16cid:durableId="497621524">
    <w:abstractNumId w:val="18"/>
  </w:num>
  <w:num w:numId="18" w16cid:durableId="964238952">
    <w:abstractNumId w:val="12"/>
  </w:num>
  <w:num w:numId="19" w16cid:durableId="825319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134"/>
  <w:defaultTableStyle w:val="FedMustardMintPeach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4AF"/>
    <w:rsid w:val="000036A5"/>
    <w:rsid w:val="00091D03"/>
    <w:rsid w:val="00107E4D"/>
    <w:rsid w:val="00112F58"/>
    <w:rsid w:val="00120E30"/>
    <w:rsid w:val="00127FC9"/>
    <w:rsid w:val="00163307"/>
    <w:rsid w:val="0016366A"/>
    <w:rsid w:val="001E3D84"/>
    <w:rsid w:val="001F7252"/>
    <w:rsid w:val="00296584"/>
    <w:rsid w:val="002B67BE"/>
    <w:rsid w:val="002D1EEE"/>
    <w:rsid w:val="002E5D6E"/>
    <w:rsid w:val="003176DF"/>
    <w:rsid w:val="00323357"/>
    <w:rsid w:val="00346E4B"/>
    <w:rsid w:val="00372D54"/>
    <w:rsid w:val="003F49BE"/>
    <w:rsid w:val="003F7409"/>
    <w:rsid w:val="004107AC"/>
    <w:rsid w:val="0045277C"/>
    <w:rsid w:val="004762E2"/>
    <w:rsid w:val="00486E4B"/>
    <w:rsid w:val="00554501"/>
    <w:rsid w:val="005E19CB"/>
    <w:rsid w:val="005E540C"/>
    <w:rsid w:val="005F11E8"/>
    <w:rsid w:val="005F6A92"/>
    <w:rsid w:val="00602211"/>
    <w:rsid w:val="00606EC2"/>
    <w:rsid w:val="00633EAD"/>
    <w:rsid w:val="00691612"/>
    <w:rsid w:val="006A4263"/>
    <w:rsid w:val="006E22A9"/>
    <w:rsid w:val="006F75E1"/>
    <w:rsid w:val="0071624D"/>
    <w:rsid w:val="0074544B"/>
    <w:rsid w:val="00752A15"/>
    <w:rsid w:val="007848E8"/>
    <w:rsid w:val="007B2DB4"/>
    <w:rsid w:val="007D28F7"/>
    <w:rsid w:val="0085611B"/>
    <w:rsid w:val="00862F2F"/>
    <w:rsid w:val="008D6385"/>
    <w:rsid w:val="009124EB"/>
    <w:rsid w:val="009161A7"/>
    <w:rsid w:val="0095321B"/>
    <w:rsid w:val="009631EF"/>
    <w:rsid w:val="00974103"/>
    <w:rsid w:val="009947B7"/>
    <w:rsid w:val="009D02F3"/>
    <w:rsid w:val="00A00D7E"/>
    <w:rsid w:val="00A55C72"/>
    <w:rsid w:val="00AA6E02"/>
    <w:rsid w:val="00AB0800"/>
    <w:rsid w:val="00B2476C"/>
    <w:rsid w:val="00BD1133"/>
    <w:rsid w:val="00C015CA"/>
    <w:rsid w:val="00C14D00"/>
    <w:rsid w:val="00C45663"/>
    <w:rsid w:val="00C54CF6"/>
    <w:rsid w:val="00C61E44"/>
    <w:rsid w:val="00D007B0"/>
    <w:rsid w:val="00D20A27"/>
    <w:rsid w:val="00D85446"/>
    <w:rsid w:val="00D940C4"/>
    <w:rsid w:val="00DD23B7"/>
    <w:rsid w:val="00E104AF"/>
    <w:rsid w:val="00E32E9A"/>
    <w:rsid w:val="00E54340"/>
    <w:rsid w:val="00E62EEB"/>
    <w:rsid w:val="00E741BF"/>
    <w:rsid w:val="00E93DDC"/>
    <w:rsid w:val="00EB1254"/>
    <w:rsid w:val="00EE14A5"/>
    <w:rsid w:val="00EF5294"/>
    <w:rsid w:val="00F17ABF"/>
    <w:rsid w:val="00F17C2D"/>
    <w:rsid w:val="00F32DDE"/>
    <w:rsid w:val="00F7147F"/>
    <w:rsid w:val="00FF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9ABE6A"/>
  <w15:chartTrackingRefBased/>
  <w15:docId w15:val="{FB0435A3-94B7-47DA-9D65-70EC9B89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4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4AF"/>
    <w:rPr>
      <w:rFonts w:ascii="Inter" w:hAnsi="Inter"/>
      <w:color w:val="041243"/>
      <w:sz w:val="20"/>
      <w:szCs w:val="20"/>
    </w:rPr>
  </w:style>
  <w:style w:type="paragraph" w:styleId="Heading1">
    <w:name w:val="heading 1"/>
    <w:next w:val="Normal"/>
    <w:link w:val="Heading1Char"/>
    <w:uiPriority w:val="9"/>
    <w:qFormat/>
    <w:rsid w:val="00E104AF"/>
    <w:pPr>
      <w:keepNext/>
      <w:keepLines/>
      <w:spacing w:before="360" w:after="80"/>
      <w:outlineLvl w:val="0"/>
    </w:pPr>
    <w:rPr>
      <w:rFonts w:ascii="Sora SemiBold" w:eastAsiaTheme="majorEastAsia" w:hAnsi="Sora SemiBold" w:cstheme="majorBidi"/>
      <w:b/>
      <w:color w:val="0602FF"/>
      <w:sz w:val="44"/>
      <w:szCs w:val="44"/>
    </w:rPr>
  </w:style>
  <w:style w:type="paragraph" w:styleId="Heading2">
    <w:name w:val="heading 2"/>
    <w:basedOn w:val="TableHeading2"/>
    <w:next w:val="Normal"/>
    <w:link w:val="Heading2Char"/>
    <w:uiPriority w:val="9"/>
    <w:unhideWhenUsed/>
    <w:qFormat/>
    <w:rsid w:val="0085611B"/>
    <w:pPr>
      <w:spacing w:after="14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F7409"/>
    <w:pPr>
      <w:keepNext/>
      <w:keepLines/>
      <w:spacing w:before="160" w:after="240"/>
      <w:outlineLvl w:val="2"/>
    </w:pPr>
    <w:rPr>
      <w:rFonts w:eastAsiaTheme="majorEastAsia" w:cstheme="majorBidi"/>
      <w:sz w:val="24"/>
      <w:szCs w:val="28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3F7409"/>
    <w:pPr>
      <w:keepNext/>
      <w:keepLines/>
      <w:spacing w:before="80" w:after="80"/>
      <w:outlineLvl w:val="3"/>
    </w:pPr>
    <w:rPr>
      <w:rFonts w:eastAsiaTheme="majorEastAsia" w:cstheme="majorBidi"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04AF"/>
    <w:pPr>
      <w:keepNext/>
      <w:keepLines/>
      <w:spacing w:before="80" w:after="40"/>
      <w:outlineLvl w:val="4"/>
    </w:pPr>
    <w:rPr>
      <w:rFonts w:eastAsiaTheme="majorEastAsia" w:cstheme="majorBidi"/>
      <w:color w:val="B8720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04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C5AFF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04AF"/>
    <w:pPr>
      <w:keepNext/>
      <w:keepLines/>
      <w:spacing w:before="40" w:after="0"/>
      <w:outlineLvl w:val="6"/>
    </w:pPr>
    <w:rPr>
      <w:rFonts w:eastAsiaTheme="majorEastAsia" w:cstheme="majorBidi"/>
      <w:color w:val="5C5AFF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04AF"/>
    <w:pPr>
      <w:keepNext/>
      <w:keepLines/>
      <w:spacing w:after="0"/>
      <w:outlineLvl w:val="7"/>
    </w:pPr>
    <w:rPr>
      <w:rFonts w:eastAsiaTheme="majorEastAsia" w:cstheme="majorBidi"/>
      <w:i/>
      <w:iCs/>
      <w:color w:val="2C28FF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04AF"/>
    <w:pPr>
      <w:keepNext/>
      <w:keepLines/>
      <w:spacing w:after="0"/>
      <w:outlineLvl w:val="8"/>
    </w:pPr>
    <w:rPr>
      <w:rFonts w:eastAsiaTheme="majorEastAsia" w:cstheme="majorBidi"/>
      <w:color w:val="2C28FF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04AF"/>
    <w:rPr>
      <w:rFonts w:ascii="Sora SemiBold" w:eastAsiaTheme="majorEastAsia" w:hAnsi="Sora SemiBold" w:cstheme="majorBidi"/>
      <w:b/>
      <w:color w:val="0602FF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85611B"/>
    <w:rPr>
      <w:rFonts w:ascii="Inter Medium" w:eastAsiaTheme="minorEastAsia" w:hAnsi="Inter Medium" w:cs="Sora SemiBold"/>
      <w:bCs/>
      <w:color w:val="0602FF"/>
      <w:kern w:val="0"/>
      <w:sz w:val="32"/>
      <w:szCs w:val="32"/>
      <w:lang w:val="en-US" w:eastAsia="zh-C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F7409"/>
    <w:rPr>
      <w:rFonts w:ascii="Inter Medium" w:eastAsiaTheme="majorEastAsia" w:hAnsi="Inter Medium" w:cstheme="majorBidi"/>
      <w:bCs/>
      <w:color w:val="0602FF"/>
      <w:kern w:val="0"/>
      <w:szCs w:val="28"/>
      <w:lang w:val="en-US" w:eastAsia="zh-CN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3F7409"/>
    <w:rPr>
      <w:rFonts w:ascii="Inter Medium" w:eastAsiaTheme="majorEastAsia" w:hAnsi="Inter Medium" w:cstheme="majorBidi"/>
      <w:bCs/>
      <w:iCs/>
      <w:color w:val="0602FF"/>
      <w:kern w:val="0"/>
      <w:sz w:val="20"/>
      <w:szCs w:val="20"/>
      <w:lang w:val="en-US" w:eastAsia="zh-CN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04AF"/>
    <w:rPr>
      <w:rFonts w:eastAsiaTheme="majorEastAsia" w:cstheme="majorBidi"/>
      <w:color w:val="B8720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04AF"/>
    <w:rPr>
      <w:rFonts w:eastAsiaTheme="majorEastAsia" w:cstheme="majorBidi"/>
      <w:i/>
      <w:iCs/>
      <w:color w:val="5C5AFF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04AF"/>
    <w:rPr>
      <w:rFonts w:eastAsiaTheme="majorEastAsia" w:cstheme="majorBidi"/>
      <w:color w:val="5C5AFF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04AF"/>
    <w:rPr>
      <w:rFonts w:eastAsiaTheme="majorEastAsia" w:cstheme="majorBidi"/>
      <w:i/>
      <w:iCs/>
      <w:color w:val="2C28FF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04AF"/>
    <w:rPr>
      <w:rFonts w:eastAsiaTheme="majorEastAsia" w:cstheme="majorBidi"/>
      <w:color w:val="2C28FF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04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0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04AF"/>
    <w:pPr>
      <w:numPr>
        <w:ilvl w:val="1"/>
      </w:numPr>
    </w:pPr>
    <w:rPr>
      <w:rFonts w:eastAsiaTheme="majorEastAsia" w:cstheme="majorBidi"/>
      <w:color w:val="5C5AFF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04AF"/>
    <w:rPr>
      <w:rFonts w:eastAsiaTheme="majorEastAsia" w:cstheme="majorBidi"/>
      <w:color w:val="5C5AFF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04AF"/>
    <w:pPr>
      <w:spacing w:before="160"/>
      <w:jc w:val="center"/>
    </w:pPr>
    <w:rPr>
      <w:i/>
      <w:iCs/>
      <w:color w:val="4441F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04AF"/>
    <w:rPr>
      <w:i/>
      <w:iCs/>
      <w:color w:val="4441FF" w:themeColor="text1" w:themeTint="BF"/>
    </w:rPr>
  </w:style>
  <w:style w:type="paragraph" w:styleId="ListParagraph">
    <w:name w:val="List Paragraph"/>
    <w:basedOn w:val="Normal"/>
    <w:uiPriority w:val="34"/>
    <w:qFormat/>
    <w:rsid w:val="00E104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04AF"/>
    <w:rPr>
      <w:i/>
      <w:iCs/>
      <w:color w:val="B8720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04AF"/>
    <w:pPr>
      <w:pBdr>
        <w:top w:val="single" w:sz="4" w:space="10" w:color="B8720A" w:themeColor="accent1" w:themeShade="BF"/>
        <w:bottom w:val="single" w:sz="4" w:space="10" w:color="B8720A" w:themeColor="accent1" w:themeShade="BF"/>
      </w:pBdr>
      <w:spacing w:before="360" w:after="360"/>
      <w:ind w:left="864" w:right="864"/>
      <w:jc w:val="center"/>
    </w:pPr>
    <w:rPr>
      <w:i/>
      <w:iCs/>
      <w:color w:val="B8720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04AF"/>
    <w:rPr>
      <w:i/>
      <w:iCs/>
      <w:color w:val="B8720A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04AF"/>
    <w:rPr>
      <w:b/>
      <w:bCs/>
      <w:smallCaps/>
      <w:color w:val="B8720A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E104AF"/>
    <w:pPr>
      <w:spacing w:after="0" w:line="240" w:lineRule="auto"/>
    </w:pPr>
    <w:rPr>
      <w:rFonts w:eastAsiaTheme="minorEastAsia"/>
      <w:kern w:val="0"/>
      <w:sz w:val="22"/>
      <w:szCs w:val="22"/>
      <w:lang w:val="en-US" w:eastAsia="zh-CN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E104AF"/>
    <w:rPr>
      <w:rFonts w:eastAsiaTheme="minorEastAsia"/>
      <w:kern w:val="0"/>
      <w:sz w:val="22"/>
      <w:szCs w:val="22"/>
      <w:lang w:val="en-US" w:eastAsia="zh-CN"/>
      <w14:ligatures w14:val="none"/>
    </w:rPr>
  </w:style>
  <w:style w:type="paragraph" w:customStyle="1" w:styleId="DocumentHeading1">
    <w:name w:val="Document Heading 1"/>
    <w:basedOn w:val="Heading1"/>
    <w:qFormat/>
    <w:rsid w:val="00F7147F"/>
    <w:pPr>
      <w:spacing w:before="0" w:after="100" w:line="204" w:lineRule="auto"/>
    </w:pPr>
    <w:rPr>
      <w:b w:val="0"/>
      <w:kern w:val="0"/>
      <w:sz w:val="96"/>
      <w:szCs w:val="96"/>
      <w14:ligatures w14:val="none"/>
    </w:rPr>
  </w:style>
  <w:style w:type="paragraph" w:styleId="ListBullet">
    <w:name w:val="List Bullet"/>
    <w:basedOn w:val="Normal"/>
    <w:uiPriority w:val="4"/>
    <w:qFormat/>
    <w:rsid w:val="003F7409"/>
    <w:pPr>
      <w:numPr>
        <w:numId w:val="2"/>
      </w:numPr>
      <w:spacing w:after="80" w:line="240" w:lineRule="auto"/>
      <w:ind w:left="284" w:hanging="284"/>
      <w:contextualSpacing/>
    </w:pPr>
    <w:rPr>
      <w:color w:val="192852" w:themeColor="text2"/>
      <w:kern w:val="0"/>
      <w:szCs w:val="22"/>
      <w14:ligatures w14:val="none"/>
    </w:rPr>
  </w:style>
  <w:style w:type="paragraph" w:styleId="ListBullet2">
    <w:name w:val="List Bullet 2"/>
    <w:basedOn w:val="Normal"/>
    <w:uiPriority w:val="4"/>
    <w:qFormat/>
    <w:rsid w:val="003F7409"/>
    <w:pPr>
      <w:numPr>
        <w:numId w:val="1"/>
      </w:numPr>
      <w:spacing w:after="80" w:line="240" w:lineRule="auto"/>
      <w:ind w:left="568" w:hanging="284"/>
      <w:contextualSpacing/>
    </w:pPr>
    <w:rPr>
      <w:color w:val="192852" w:themeColor="text2"/>
      <w:kern w:val="0"/>
      <w:szCs w:val="22"/>
      <w14:ligatures w14:val="none"/>
    </w:rPr>
  </w:style>
  <w:style w:type="table" w:styleId="TableGrid">
    <w:name w:val="Table Grid"/>
    <w:aliases w:val="Fed Plain"/>
    <w:basedOn w:val="TableNormal"/>
    <w:uiPriority w:val="39"/>
    <w:rsid w:val="000036A5"/>
    <w:pPr>
      <w:spacing w:after="0" w:line="240" w:lineRule="auto"/>
    </w:pPr>
    <w:rPr>
      <w:kern w:val="0"/>
      <w:sz w:val="22"/>
      <w:szCs w:val="22"/>
      <w14:ligatures w14:val="none"/>
    </w:rPr>
    <w:tblPr>
      <w:tblBorders>
        <w:insideH w:val="single" w:sz="2" w:space="0" w:color="0602FF" w:themeColor="text1"/>
        <w:insideV w:val="single" w:sz="2" w:space="0" w:color="0602FF" w:themeColor="text1"/>
      </w:tblBorders>
      <w:tblCellMar>
        <w:top w:w="85" w:type="dxa"/>
        <w:bottom w:w="85" w:type="dxa"/>
      </w:tblCellMar>
    </w:tblPr>
    <w:tblStylePr w:type="firstRow">
      <w:pPr>
        <w:jc w:val="center"/>
      </w:pPr>
      <w:tblPr/>
      <w:tcPr>
        <w:shd w:val="clear" w:color="auto" w:fill="F9E3D0"/>
      </w:tcPr>
    </w:tblStylePr>
    <w:tblStylePr w:type="firstCol">
      <w:rPr>
        <w:b w:val="0"/>
      </w:rPr>
      <w:tblPr/>
      <w:tcPr>
        <w:vAlign w:val="center"/>
      </w:tcPr>
    </w:tblStylePr>
  </w:style>
  <w:style w:type="paragraph" w:customStyle="1" w:styleId="TableText">
    <w:name w:val="Table Text"/>
    <w:basedOn w:val="Normal"/>
    <w:link w:val="TableTextChar"/>
    <w:uiPriority w:val="9"/>
    <w:qFormat/>
    <w:rsid w:val="00E104AF"/>
    <w:pPr>
      <w:spacing w:after="140" w:line="240" w:lineRule="auto"/>
    </w:pPr>
    <w:rPr>
      <w:rFonts w:eastAsiaTheme="minorEastAsia"/>
      <w:kern w:val="0"/>
      <w:sz w:val="18"/>
      <w:szCs w:val="22"/>
      <w:lang w:val="en-US" w:eastAsia="zh-CN"/>
      <w14:ligatures w14:val="none"/>
    </w:rPr>
  </w:style>
  <w:style w:type="paragraph" w:customStyle="1" w:styleId="TableHeading1">
    <w:name w:val="Table Heading 1"/>
    <w:basedOn w:val="TableText"/>
    <w:link w:val="TableHeading1Char"/>
    <w:uiPriority w:val="9"/>
    <w:qFormat/>
    <w:rsid w:val="00E104AF"/>
    <w:pPr>
      <w:spacing w:after="0"/>
      <w:jc w:val="center"/>
    </w:pPr>
    <w:rPr>
      <w:rFonts w:ascii="Sora SemiBold" w:hAnsi="Sora SemiBold" w:cs="Sora SemiBold"/>
      <w:b/>
      <w:bCs/>
      <w:color w:val="0602FF"/>
      <w:sz w:val="24"/>
      <w:szCs w:val="24"/>
    </w:rPr>
  </w:style>
  <w:style w:type="character" w:customStyle="1" w:styleId="TableTextChar">
    <w:name w:val="Table Text Char"/>
    <w:basedOn w:val="NoSpacingChar"/>
    <w:link w:val="TableText"/>
    <w:uiPriority w:val="9"/>
    <w:rsid w:val="00E104AF"/>
    <w:rPr>
      <w:rFonts w:ascii="Inter" w:eastAsiaTheme="minorEastAsia" w:hAnsi="Inter"/>
      <w:color w:val="041243"/>
      <w:kern w:val="0"/>
      <w:sz w:val="18"/>
      <w:szCs w:val="22"/>
      <w:lang w:val="en-US" w:eastAsia="zh-CN"/>
      <w14:ligatures w14:val="none"/>
    </w:rPr>
  </w:style>
  <w:style w:type="paragraph" w:customStyle="1" w:styleId="TableHeading2">
    <w:name w:val="Table Heading 2"/>
    <w:basedOn w:val="TableHeading1"/>
    <w:link w:val="TableHeading2Char"/>
    <w:uiPriority w:val="9"/>
    <w:qFormat/>
    <w:rsid w:val="000036A5"/>
    <w:pPr>
      <w:jc w:val="left"/>
    </w:pPr>
    <w:rPr>
      <w:rFonts w:ascii="Inter Medium" w:hAnsi="Inter Medium"/>
      <w:bCs w:val="0"/>
      <w:sz w:val="20"/>
      <w:szCs w:val="20"/>
    </w:rPr>
  </w:style>
  <w:style w:type="character" w:customStyle="1" w:styleId="TableHeading1Char">
    <w:name w:val="Table Heading 1 Char"/>
    <w:basedOn w:val="TableTextChar"/>
    <w:link w:val="TableHeading1"/>
    <w:uiPriority w:val="9"/>
    <w:rsid w:val="00E104AF"/>
    <w:rPr>
      <w:rFonts w:ascii="Sora SemiBold" w:eastAsiaTheme="minorEastAsia" w:hAnsi="Sora SemiBold" w:cs="Sora SemiBold"/>
      <w:b/>
      <w:bCs/>
      <w:color w:val="0602FF"/>
      <w:kern w:val="0"/>
      <w:sz w:val="18"/>
      <w:szCs w:val="22"/>
      <w:lang w:val="en-US" w:eastAsia="zh-CN"/>
      <w14:ligatures w14:val="none"/>
    </w:rPr>
  </w:style>
  <w:style w:type="character" w:customStyle="1" w:styleId="TableHeading2Char">
    <w:name w:val="Table Heading 2 Char"/>
    <w:basedOn w:val="TableTextChar"/>
    <w:link w:val="TableHeading2"/>
    <w:uiPriority w:val="9"/>
    <w:rsid w:val="000036A5"/>
    <w:rPr>
      <w:rFonts w:ascii="Inter Medium" w:eastAsiaTheme="minorEastAsia" w:hAnsi="Inter Medium" w:cs="Sora SemiBold"/>
      <w:b/>
      <w:color w:val="0602FF"/>
      <w:kern w:val="0"/>
      <w:sz w:val="20"/>
      <w:szCs w:val="20"/>
      <w:lang w:val="en-US" w:eastAsia="zh-C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104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4AF"/>
  </w:style>
  <w:style w:type="paragraph" w:styleId="Footer">
    <w:name w:val="footer"/>
    <w:basedOn w:val="Normal"/>
    <w:link w:val="FooterChar"/>
    <w:uiPriority w:val="99"/>
    <w:unhideWhenUsed/>
    <w:rsid w:val="00E104AF"/>
    <w:pPr>
      <w:tabs>
        <w:tab w:val="center" w:pos="4513"/>
        <w:tab w:val="right" w:pos="9026"/>
      </w:tabs>
      <w:spacing w:after="0" w:line="240" w:lineRule="auto"/>
      <w:jc w:val="right"/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E104AF"/>
    <w:rPr>
      <w:rFonts w:ascii="Inter" w:hAnsi="Inter"/>
      <w:color w:val="041243"/>
      <w:sz w:val="15"/>
      <w:szCs w:val="20"/>
    </w:rPr>
  </w:style>
  <w:style w:type="numbering" w:customStyle="1" w:styleId="CurrentList1">
    <w:name w:val="Current List1"/>
    <w:uiPriority w:val="99"/>
    <w:rsid w:val="00E104AF"/>
    <w:pPr>
      <w:numPr>
        <w:numId w:val="3"/>
      </w:numPr>
    </w:pPr>
  </w:style>
  <w:style w:type="numbering" w:customStyle="1" w:styleId="CurrentList2">
    <w:name w:val="Current List2"/>
    <w:uiPriority w:val="99"/>
    <w:rsid w:val="00E104AF"/>
    <w:pPr>
      <w:numPr>
        <w:numId w:val="4"/>
      </w:numPr>
    </w:pPr>
  </w:style>
  <w:style w:type="paragraph" w:customStyle="1" w:styleId="ProviderNo">
    <w:name w:val="Provider No"/>
    <w:basedOn w:val="Footer"/>
    <w:qFormat/>
    <w:rsid w:val="00E104AF"/>
    <w:pPr>
      <w:jc w:val="left"/>
    </w:pPr>
    <w:rPr>
      <w:sz w:val="12"/>
      <w:szCs w:val="12"/>
    </w:rPr>
  </w:style>
  <w:style w:type="table" w:customStyle="1" w:styleId="FedMustardMintPeach">
    <w:name w:val="Fed Mustard+Mint+Peach"/>
    <w:basedOn w:val="TableNormal"/>
    <w:uiPriority w:val="99"/>
    <w:rsid w:val="00EE14A5"/>
    <w:pPr>
      <w:spacing w:after="0" w:line="240" w:lineRule="auto"/>
    </w:pPr>
    <w:tblPr>
      <w:tblBorders>
        <w:bottom w:val="single" w:sz="4" w:space="0" w:color="192852" w:themeColor="text2"/>
        <w:insideH w:val="single" w:sz="2" w:space="0" w:color="192852" w:themeColor="text2"/>
        <w:insideV w:val="single" w:sz="2" w:space="0" w:color="192852" w:themeColor="text2"/>
      </w:tblBorders>
    </w:tblPr>
    <w:tblStylePr w:type="firstRow">
      <w:rPr>
        <w:color w:val="14E399" w:themeColor="background1"/>
      </w:rPr>
      <w:tblPr/>
      <w:tcPr>
        <w:shd w:val="clear" w:color="auto" w:fill="14E399" w:themeFill="background1"/>
      </w:tcPr>
    </w:tblStylePr>
    <w:tblStylePr w:type="firstCol">
      <w:tblPr>
        <w:tblCellMar>
          <w:top w:w="85" w:type="dxa"/>
          <w:left w:w="108" w:type="dxa"/>
          <w:bottom w:w="85" w:type="dxa"/>
          <w:right w:w="108" w:type="dxa"/>
        </w:tblCellMar>
      </w:tblPr>
      <w:tcPr>
        <w:shd w:val="clear" w:color="auto" w:fill="CEFAEA" w:themeFill="accent6" w:themeFillTint="33"/>
        <w:vAlign w:val="center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5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7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6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9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4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8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2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6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B2127F626FC6041B2404476767ED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6936F-957A-D342-9129-5D14CCF19D68}"/>
      </w:docPartPr>
      <w:docPartBody>
        <w:p w:rsidR="00596BD2" w:rsidRDefault="00596BD2" w:rsidP="00596BD2">
          <w:pPr>
            <w:pStyle w:val="6B2127F626FC6041B2404476767EDCAF"/>
          </w:pPr>
          <w:r>
            <w:t>00103D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 SemiBold">
    <w:panose1 w:val="02000703000000020004"/>
    <w:charset w:val="00"/>
    <w:family w:val="auto"/>
    <w:pitch w:val="variable"/>
    <w:sig w:usb0="E0000AFF" w:usb1="5200A1FF" w:usb2="00000021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Inter">
    <w:altName w:val="Calibri"/>
    <w:panose1 w:val="02000503000000020004"/>
    <w:charset w:val="00"/>
    <w:family w:val="auto"/>
    <w:pitch w:val="variable"/>
    <w:sig w:usb0="E0000AFF" w:usb1="5200A1FF" w:usb2="00000021" w:usb3="00000000" w:csb0="0000019F" w:csb1="00000000"/>
  </w:font>
  <w:font w:name="Sora SemiBold">
    <w:panose1 w:val="00000000000000000000"/>
    <w:charset w:val="00"/>
    <w:family w:val="auto"/>
    <w:pitch w:val="variable"/>
    <w:sig w:usb0="00000007" w:usb1="10000000" w:usb2="00000000" w:usb3="00000000" w:csb0="00000093" w:csb1="00000000"/>
  </w:font>
  <w:font w:name="Inter Medium">
    <w:panose1 w:val="02000603000000020004"/>
    <w:charset w:val="00"/>
    <w:family w:val="auto"/>
    <w:pitch w:val="variable"/>
    <w:sig w:usb0="E0000AFF" w:usb1="5200A1FF" w:usb2="0000002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BD2"/>
    <w:rsid w:val="00120E30"/>
    <w:rsid w:val="00271E52"/>
    <w:rsid w:val="002D48DB"/>
    <w:rsid w:val="004762E2"/>
    <w:rsid w:val="00596BD2"/>
    <w:rsid w:val="00611D51"/>
    <w:rsid w:val="00636541"/>
    <w:rsid w:val="006836B1"/>
    <w:rsid w:val="006D3989"/>
    <w:rsid w:val="0074544B"/>
    <w:rsid w:val="007F41DC"/>
    <w:rsid w:val="008D6385"/>
    <w:rsid w:val="00986807"/>
    <w:rsid w:val="00AB0800"/>
    <w:rsid w:val="00C54CF6"/>
    <w:rsid w:val="00E54340"/>
    <w:rsid w:val="00F2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2127F626FC6041B2404476767EDCAF">
    <w:name w:val="6B2127F626FC6041B2404476767EDCAF"/>
    <w:rsid w:val="00596B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Fed Orange+Mint">
      <a:dk1>
        <a:srgbClr val="0602FF"/>
      </a:dk1>
      <a:lt1>
        <a:srgbClr val="14E399"/>
      </a:lt1>
      <a:dk2>
        <a:srgbClr val="192852"/>
      </a:dk2>
      <a:lt2>
        <a:srgbClr val="FFFFFF"/>
      </a:lt2>
      <a:accent1>
        <a:srgbClr val="F29912"/>
      </a:accent1>
      <a:accent2>
        <a:srgbClr val="14E399"/>
      </a:accent2>
      <a:accent3>
        <a:srgbClr val="DCF3EB"/>
      </a:accent3>
      <a:accent4>
        <a:srgbClr val="F29912"/>
      </a:accent4>
      <a:accent5>
        <a:srgbClr val="0602FF"/>
      </a:accent5>
      <a:accent6>
        <a:srgbClr val="14E399"/>
      </a:accent6>
      <a:hlink>
        <a:srgbClr val="0602FF"/>
      </a:hlink>
      <a:folHlink>
        <a:srgbClr val="041243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eecef9-e772-4989-acf0-6579c3c735fe">
      <Terms xmlns="http://schemas.microsoft.com/office/infopath/2007/PartnerControls"/>
    </lcf76f155ced4ddcb4097134ff3c332f>
    <Licencingarrangement xmlns="abeecef9-e772-4989-acf0-6579c3c735fe">Licenced in perpetuity (Australia only) excluding OOH, TVC, cinema and all media buyout</Licencingarrangement>
    <Sharedwith xmlns="abeecef9-e772-4989-acf0-6579c3c735fe" xsi:nil="true"/>
    <Campaign xmlns="abeecef9-e772-4989-acf0-6579c3c735fe" xsi:nil="true"/>
    <SNjob_x0023_ xmlns="abeecef9-e772-4989-acf0-6579c3c735fe" xsi:nil="true"/>
    <TaxCatchAll xmlns="950fd740-3626-412d-8c72-341b223f158b" xsi:nil="true"/>
    <Comments xmlns="abeecef9-e772-4989-acf0-6579c3c735fe" xsi:nil="true"/>
    <Currentfile xmlns="abeecef9-e772-4989-acf0-6579c3c735fe">
      <Url xsi:nil="true"/>
      <Description xsi:nil="true"/>
    </Currentfil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CAD60D-5FEB-4C52-A687-6D5AC2F0F86E}">
  <ds:schemaRefs>
    <ds:schemaRef ds:uri="http://schemas.microsoft.com/office/2006/metadata/properties"/>
    <ds:schemaRef ds:uri="http://schemas.microsoft.com/office/infopath/2007/PartnerControls"/>
    <ds:schemaRef ds:uri="abeecef9-e772-4989-acf0-6579c3c735fe"/>
    <ds:schemaRef ds:uri="950fd740-3626-412d-8c72-341b223f158b"/>
  </ds:schemaRefs>
</ds:datastoreItem>
</file>

<file path=customXml/itemProps2.xml><?xml version="1.0" encoding="utf-8"?>
<ds:datastoreItem xmlns:ds="http://schemas.openxmlformats.org/officeDocument/2006/customXml" ds:itemID="{D7684067-C9FF-408B-96FE-023B7DF1B4A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5a5cf9e-1c88-4590-99c3-d27ae55e4e14}" enabled="1" method="Privileged" siteId="{cdf54d0f-cccc-4bf5-a773-9107927d3c5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 Bongiorno</dc:creator>
  <cp:keywords/>
  <dc:description/>
  <cp:lastModifiedBy>April Rowsell</cp:lastModifiedBy>
  <cp:revision>2</cp:revision>
  <dcterms:created xsi:type="dcterms:W3CDTF">2025-04-16T22:48:00Z</dcterms:created>
  <dcterms:modified xsi:type="dcterms:W3CDTF">2025-04-16T22:48:00Z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0x010100C31B0F1C5F265E41A5D10F071877D8CF</vt:lpwstr>
  </property>
  <property fmtid="{D5CDD505-2E9C-101B-9397-08002B2CF9AE}" pid="3" name="MediaServiceImageTags">
    <vt:lpwstr/>
  </property>
</Properties>
</file>