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71B" w14:textId="77777777" w:rsidR="0098523E" w:rsidRDefault="00701ED2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 w:rsidRPr="006023B0">
        <w:rPr>
          <w:rFonts w:ascii="Arial" w:hAnsi="Arial"/>
          <w:i/>
          <w:sz w:val="16"/>
          <w:szCs w:val="12"/>
        </w:rPr>
        <w:t xml:space="preserve">A SWMS must be prepared if proposed works involve any of </w:t>
      </w:r>
      <w:r w:rsidR="003A4729" w:rsidRPr="006023B0">
        <w:rPr>
          <w:rFonts w:ascii="Arial" w:hAnsi="Arial"/>
          <w:i/>
          <w:sz w:val="16"/>
          <w:szCs w:val="12"/>
        </w:rPr>
        <w:t>High-Risk</w:t>
      </w:r>
      <w:r w:rsidR="00935D7C" w:rsidRPr="006023B0">
        <w:rPr>
          <w:rFonts w:ascii="Arial" w:hAnsi="Arial"/>
          <w:i/>
          <w:sz w:val="16"/>
          <w:szCs w:val="12"/>
        </w:rPr>
        <w:t xml:space="preserve"> </w:t>
      </w:r>
      <w:r w:rsidRPr="006023B0">
        <w:rPr>
          <w:rFonts w:ascii="Arial" w:hAnsi="Arial"/>
          <w:i/>
          <w:sz w:val="16"/>
          <w:szCs w:val="12"/>
        </w:rPr>
        <w:t>C</w:t>
      </w:r>
      <w:r w:rsidR="00935D7C" w:rsidRPr="006023B0">
        <w:rPr>
          <w:rFonts w:ascii="Arial" w:hAnsi="Arial"/>
          <w:i/>
          <w:sz w:val="16"/>
          <w:szCs w:val="12"/>
        </w:rPr>
        <w:t xml:space="preserve">onstruction </w:t>
      </w:r>
      <w:r w:rsidRPr="006023B0">
        <w:rPr>
          <w:rFonts w:ascii="Arial" w:hAnsi="Arial"/>
          <w:i/>
          <w:sz w:val="16"/>
          <w:szCs w:val="12"/>
        </w:rPr>
        <w:t>W</w:t>
      </w:r>
      <w:r w:rsidR="00935D7C" w:rsidRPr="006023B0">
        <w:rPr>
          <w:rFonts w:ascii="Arial" w:hAnsi="Arial"/>
          <w:i/>
          <w:sz w:val="16"/>
          <w:szCs w:val="12"/>
        </w:rPr>
        <w:t>ork (HRC</w:t>
      </w:r>
      <w:r w:rsidR="001C058A" w:rsidRPr="006023B0">
        <w:rPr>
          <w:rFonts w:ascii="Arial" w:hAnsi="Arial"/>
          <w:i/>
          <w:sz w:val="16"/>
          <w:szCs w:val="12"/>
        </w:rPr>
        <w:t>W</w:t>
      </w:r>
      <w:r w:rsidR="00935D7C" w:rsidRPr="006023B0">
        <w:rPr>
          <w:rFonts w:ascii="Arial" w:hAnsi="Arial"/>
          <w:i/>
          <w:sz w:val="16"/>
          <w:szCs w:val="12"/>
        </w:rPr>
        <w:t>)</w:t>
      </w:r>
      <w:r w:rsidRPr="006023B0">
        <w:rPr>
          <w:rFonts w:ascii="Arial" w:hAnsi="Arial"/>
          <w:i/>
          <w:sz w:val="16"/>
          <w:szCs w:val="12"/>
        </w:rPr>
        <w:t xml:space="preserve"> </w:t>
      </w:r>
      <w:r w:rsidR="00961009" w:rsidRPr="006023B0">
        <w:rPr>
          <w:rFonts w:ascii="Arial" w:hAnsi="Arial"/>
          <w:i/>
          <w:sz w:val="16"/>
          <w:szCs w:val="12"/>
        </w:rPr>
        <w:t>or other</w:t>
      </w:r>
      <w:r w:rsidR="00D84B14" w:rsidRPr="006023B0">
        <w:rPr>
          <w:rFonts w:ascii="Arial" w:hAnsi="Arial"/>
          <w:i/>
          <w:sz w:val="16"/>
          <w:szCs w:val="12"/>
        </w:rPr>
        <w:t xml:space="preserve"> </w:t>
      </w:r>
      <w:r w:rsidRPr="006023B0">
        <w:rPr>
          <w:rFonts w:ascii="Arial" w:hAnsi="Arial"/>
          <w:i/>
          <w:sz w:val="16"/>
          <w:szCs w:val="12"/>
        </w:rPr>
        <w:t xml:space="preserve">work </w:t>
      </w:r>
      <w:r w:rsidR="00FA3124" w:rsidRPr="006023B0">
        <w:rPr>
          <w:rFonts w:ascii="Arial" w:hAnsi="Arial"/>
          <w:i/>
          <w:sz w:val="16"/>
          <w:szCs w:val="12"/>
        </w:rPr>
        <w:t>related to building, construction</w:t>
      </w:r>
      <w:r w:rsidR="00AE52D5">
        <w:rPr>
          <w:rFonts w:ascii="Arial" w:hAnsi="Arial"/>
          <w:i/>
          <w:sz w:val="16"/>
          <w:szCs w:val="12"/>
        </w:rPr>
        <w:t>, services</w:t>
      </w:r>
      <w:r w:rsidR="00FA3124" w:rsidRPr="006023B0">
        <w:rPr>
          <w:rFonts w:ascii="Arial" w:hAnsi="Arial"/>
          <w:i/>
          <w:sz w:val="16"/>
          <w:szCs w:val="12"/>
        </w:rPr>
        <w:t xml:space="preserve"> or grounds </w:t>
      </w:r>
      <w:r w:rsidR="002D07E1" w:rsidRPr="006023B0">
        <w:rPr>
          <w:rFonts w:ascii="Arial" w:hAnsi="Arial"/>
          <w:i/>
          <w:sz w:val="16"/>
          <w:szCs w:val="12"/>
        </w:rPr>
        <w:t xml:space="preserve">that </w:t>
      </w:r>
      <w:r w:rsidRPr="006023B0">
        <w:rPr>
          <w:rFonts w:ascii="Arial" w:hAnsi="Arial"/>
          <w:i/>
          <w:sz w:val="16"/>
          <w:szCs w:val="12"/>
        </w:rPr>
        <w:t xml:space="preserve">poses a risk to the health and safety of any person. </w:t>
      </w:r>
    </w:p>
    <w:p w14:paraId="657B801B" w14:textId="72E220B7" w:rsidR="00701ED2" w:rsidRPr="006023B0" w:rsidRDefault="00995D39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>
        <w:rPr>
          <w:rFonts w:ascii="Arial" w:hAnsi="Arial"/>
          <w:i/>
          <w:sz w:val="16"/>
          <w:szCs w:val="12"/>
        </w:rPr>
        <w:t xml:space="preserve">For </w:t>
      </w:r>
      <w:r w:rsidR="00B6143D">
        <w:rPr>
          <w:rFonts w:ascii="Arial" w:hAnsi="Arial"/>
          <w:i/>
          <w:sz w:val="16"/>
          <w:szCs w:val="12"/>
        </w:rPr>
        <w:t xml:space="preserve">the following </w:t>
      </w:r>
      <w:r w:rsidR="0098523E">
        <w:rPr>
          <w:rFonts w:ascii="Arial" w:hAnsi="Arial"/>
          <w:i/>
          <w:sz w:val="16"/>
          <w:szCs w:val="12"/>
        </w:rPr>
        <w:t>types of work</w:t>
      </w:r>
      <w:r>
        <w:rPr>
          <w:rFonts w:ascii="Arial" w:hAnsi="Arial"/>
          <w:i/>
          <w:sz w:val="16"/>
          <w:szCs w:val="12"/>
        </w:rPr>
        <w:t>, a Work Permit is required in addition to the SWMS</w:t>
      </w:r>
      <w:r w:rsidR="00B6143D">
        <w:rPr>
          <w:rFonts w:ascii="Arial" w:hAnsi="Arial"/>
          <w:i/>
          <w:sz w:val="16"/>
          <w:szCs w:val="12"/>
        </w:rPr>
        <w:t>:</w:t>
      </w:r>
      <w:r w:rsidR="003D23C5">
        <w:rPr>
          <w:rFonts w:ascii="Arial" w:hAnsi="Arial"/>
          <w:i/>
          <w:sz w:val="16"/>
          <w:szCs w:val="12"/>
        </w:rPr>
        <w:t xml:space="preserve"> confined spaces entry,</w:t>
      </w:r>
      <w:r w:rsidR="00B6143D">
        <w:rPr>
          <w:rFonts w:ascii="Arial" w:hAnsi="Arial"/>
          <w:i/>
          <w:sz w:val="16"/>
          <w:szCs w:val="12"/>
        </w:rPr>
        <w:t xml:space="preserve"> </w:t>
      </w:r>
      <w:r w:rsidR="003D23C5">
        <w:rPr>
          <w:rFonts w:ascii="Arial" w:hAnsi="Arial"/>
          <w:i/>
          <w:sz w:val="16"/>
          <w:szCs w:val="12"/>
        </w:rPr>
        <w:t xml:space="preserve">excavation/trenching, </w:t>
      </w:r>
      <w:r w:rsidR="00B6143D">
        <w:rPr>
          <w:rFonts w:ascii="Arial" w:hAnsi="Arial"/>
          <w:i/>
          <w:sz w:val="16"/>
          <w:szCs w:val="12"/>
        </w:rPr>
        <w:t xml:space="preserve">hot work, </w:t>
      </w:r>
      <w:r w:rsidR="00980ABE">
        <w:rPr>
          <w:rFonts w:ascii="Arial" w:hAnsi="Arial"/>
          <w:i/>
          <w:sz w:val="16"/>
          <w:szCs w:val="12"/>
        </w:rPr>
        <w:t xml:space="preserve">roof access, and work at height.  </w:t>
      </w:r>
    </w:p>
    <w:p w14:paraId="4DEE8830" w14:textId="745ACB61" w:rsidR="00701ED2" w:rsidRPr="006023B0" w:rsidRDefault="00701ED2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 w:rsidRPr="006023B0">
        <w:rPr>
          <w:rFonts w:ascii="Arial" w:hAnsi="Arial"/>
          <w:i/>
          <w:sz w:val="16"/>
          <w:szCs w:val="12"/>
        </w:rPr>
        <w:t xml:space="preserve">Affected employees and their HSRs must be consulted in the preparation of the SWMS. </w:t>
      </w:r>
    </w:p>
    <w:p w14:paraId="52EB875B" w14:textId="372C65AD" w:rsidR="00701ED2" w:rsidRPr="006023B0" w:rsidRDefault="00701ED2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 w:rsidRPr="006023B0">
        <w:rPr>
          <w:rFonts w:ascii="Arial" w:hAnsi="Arial"/>
          <w:i/>
          <w:sz w:val="16"/>
          <w:szCs w:val="12"/>
        </w:rPr>
        <w:t xml:space="preserve">Once a SWMS has been developed and </w:t>
      </w:r>
      <w:r w:rsidR="004655D5" w:rsidRPr="006023B0">
        <w:rPr>
          <w:rFonts w:ascii="Arial" w:hAnsi="Arial"/>
          <w:i/>
          <w:sz w:val="16"/>
          <w:szCs w:val="12"/>
        </w:rPr>
        <w:t>approv</w:t>
      </w:r>
      <w:r w:rsidRPr="006023B0">
        <w:rPr>
          <w:rFonts w:ascii="Arial" w:hAnsi="Arial"/>
          <w:i/>
          <w:sz w:val="16"/>
          <w:szCs w:val="12"/>
        </w:rPr>
        <w:t xml:space="preserve">ed, the </w:t>
      </w:r>
      <w:r w:rsidR="002D07E1" w:rsidRPr="006023B0">
        <w:rPr>
          <w:rFonts w:ascii="Arial" w:hAnsi="Arial"/>
          <w:i/>
          <w:sz w:val="16"/>
          <w:szCs w:val="12"/>
        </w:rPr>
        <w:t>works</w:t>
      </w:r>
      <w:r w:rsidR="004655D5" w:rsidRPr="006023B0">
        <w:rPr>
          <w:rFonts w:ascii="Arial" w:hAnsi="Arial"/>
          <w:i/>
          <w:sz w:val="16"/>
          <w:szCs w:val="12"/>
        </w:rPr>
        <w:t xml:space="preserve"> </w:t>
      </w:r>
      <w:r w:rsidRPr="006023B0">
        <w:rPr>
          <w:rFonts w:ascii="Arial" w:hAnsi="Arial"/>
          <w:i/>
          <w:sz w:val="16"/>
          <w:szCs w:val="12"/>
        </w:rPr>
        <w:t xml:space="preserve">to which it relates must be performed in accordance with the SWMS. </w:t>
      </w:r>
    </w:p>
    <w:p w14:paraId="30B499CF" w14:textId="6AC75268" w:rsidR="00701ED2" w:rsidRPr="006023B0" w:rsidRDefault="00CB6BE9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 w:rsidRPr="006023B0">
        <w:rPr>
          <w:rFonts w:ascii="Arial" w:hAnsi="Arial"/>
          <w:i/>
          <w:sz w:val="16"/>
          <w:szCs w:val="12"/>
        </w:rPr>
        <w:t xml:space="preserve">Contractor Supervisor, </w:t>
      </w:r>
      <w:r w:rsidR="008E5B1E" w:rsidRPr="006023B0">
        <w:rPr>
          <w:rFonts w:ascii="Arial" w:hAnsi="Arial"/>
          <w:i/>
          <w:sz w:val="16"/>
          <w:szCs w:val="12"/>
        </w:rPr>
        <w:t>workers</w:t>
      </w:r>
      <w:r w:rsidR="00175C25" w:rsidRPr="006023B0">
        <w:rPr>
          <w:rFonts w:ascii="Arial" w:hAnsi="Arial"/>
          <w:i/>
          <w:sz w:val="16"/>
          <w:szCs w:val="12"/>
        </w:rPr>
        <w:t xml:space="preserve"> and any sub-contractors</w:t>
      </w:r>
      <w:r w:rsidR="00701ED2" w:rsidRPr="006023B0">
        <w:rPr>
          <w:rFonts w:ascii="Arial" w:hAnsi="Arial"/>
          <w:i/>
          <w:sz w:val="16"/>
          <w:szCs w:val="12"/>
        </w:rPr>
        <w:t xml:space="preserve"> must stop the </w:t>
      </w:r>
      <w:r w:rsidR="00EE1A1C" w:rsidRPr="006023B0">
        <w:rPr>
          <w:rFonts w:ascii="Arial" w:hAnsi="Arial"/>
          <w:i/>
          <w:sz w:val="16"/>
          <w:szCs w:val="12"/>
        </w:rPr>
        <w:t>works</w:t>
      </w:r>
      <w:r w:rsidR="00701ED2" w:rsidRPr="006023B0">
        <w:rPr>
          <w:rFonts w:ascii="Arial" w:hAnsi="Arial"/>
          <w:i/>
          <w:sz w:val="16"/>
          <w:szCs w:val="12"/>
        </w:rPr>
        <w:t xml:space="preserve"> immediately or as soon as it is safe to do so if the SWMS is not being complied with</w:t>
      </w:r>
      <w:r w:rsidR="00EE1A1C" w:rsidRPr="006023B0">
        <w:rPr>
          <w:rFonts w:ascii="Arial" w:hAnsi="Arial"/>
          <w:i/>
          <w:sz w:val="16"/>
          <w:szCs w:val="12"/>
        </w:rPr>
        <w:t xml:space="preserve">.  </w:t>
      </w:r>
    </w:p>
    <w:p w14:paraId="1B7D5552" w14:textId="27EDAA7D" w:rsidR="00701ED2" w:rsidRPr="006023B0" w:rsidRDefault="00701ED2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 w:rsidRPr="006023B0">
        <w:rPr>
          <w:rFonts w:ascii="Arial" w:hAnsi="Arial"/>
          <w:i/>
          <w:sz w:val="16"/>
          <w:szCs w:val="12"/>
        </w:rPr>
        <w:t>The SWMS must be reviewed and</w:t>
      </w:r>
      <w:r w:rsidR="00E83369" w:rsidRPr="006023B0">
        <w:rPr>
          <w:rFonts w:ascii="Arial" w:hAnsi="Arial"/>
          <w:i/>
          <w:sz w:val="16"/>
          <w:szCs w:val="12"/>
        </w:rPr>
        <w:t>,</w:t>
      </w:r>
      <w:r w:rsidRPr="006023B0">
        <w:rPr>
          <w:rFonts w:ascii="Arial" w:hAnsi="Arial"/>
          <w:i/>
          <w:sz w:val="16"/>
          <w:szCs w:val="12"/>
        </w:rPr>
        <w:t xml:space="preserve"> if necessary, revised whenever the </w:t>
      </w:r>
      <w:r w:rsidR="00154697" w:rsidRPr="006023B0">
        <w:rPr>
          <w:rFonts w:ascii="Arial" w:hAnsi="Arial"/>
          <w:i/>
          <w:sz w:val="16"/>
          <w:szCs w:val="12"/>
        </w:rPr>
        <w:t>works</w:t>
      </w:r>
      <w:r w:rsidRPr="006023B0">
        <w:rPr>
          <w:rFonts w:ascii="Arial" w:hAnsi="Arial"/>
          <w:i/>
          <w:sz w:val="16"/>
          <w:szCs w:val="12"/>
        </w:rPr>
        <w:t xml:space="preserve"> change, or after any incident </w:t>
      </w:r>
      <w:r w:rsidR="00154697" w:rsidRPr="006023B0">
        <w:rPr>
          <w:rFonts w:ascii="Arial" w:hAnsi="Arial"/>
          <w:i/>
          <w:sz w:val="16"/>
          <w:szCs w:val="12"/>
        </w:rPr>
        <w:t>related to the works</w:t>
      </w:r>
      <w:r w:rsidRPr="006023B0">
        <w:rPr>
          <w:rFonts w:ascii="Arial" w:hAnsi="Arial"/>
          <w:i/>
          <w:sz w:val="16"/>
          <w:szCs w:val="12"/>
        </w:rPr>
        <w:t>, or if there is any indication that risk control measures are not adequately controlling the risks</w:t>
      </w:r>
      <w:r w:rsidR="00ED18AA">
        <w:rPr>
          <w:rFonts w:ascii="Arial" w:hAnsi="Arial"/>
          <w:i/>
          <w:sz w:val="16"/>
          <w:szCs w:val="12"/>
        </w:rPr>
        <w:t xml:space="preserve"> or are not fully complied with</w:t>
      </w:r>
      <w:r w:rsidRPr="006023B0">
        <w:rPr>
          <w:rFonts w:ascii="Arial" w:hAnsi="Arial"/>
          <w:i/>
          <w:sz w:val="16"/>
          <w:szCs w:val="12"/>
        </w:rPr>
        <w:t xml:space="preserve">. </w:t>
      </w:r>
    </w:p>
    <w:p w14:paraId="3E9EE0C3" w14:textId="7AF56C01" w:rsidR="002567E7" w:rsidRPr="006023B0" w:rsidRDefault="003D3926" w:rsidP="006C5328">
      <w:pPr>
        <w:pStyle w:val="ListParagraph"/>
        <w:numPr>
          <w:ilvl w:val="0"/>
          <w:numId w:val="6"/>
        </w:numPr>
        <w:tabs>
          <w:tab w:val="left" w:pos="426"/>
        </w:tabs>
        <w:ind w:right="-284"/>
        <w:rPr>
          <w:rFonts w:ascii="Arial" w:hAnsi="Arial"/>
          <w:i/>
          <w:sz w:val="16"/>
          <w:szCs w:val="12"/>
        </w:rPr>
      </w:pPr>
      <w:r w:rsidRPr="006023B0">
        <w:rPr>
          <w:rFonts w:ascii="Arial" w:hAnsi="Arial"/>
          <w:i/>
          <w:sz w:val="16"/>
          <w:szCs w:val="12"/>
        </w:rPr>
        <w:t>The University Representative and Contractor Su</w:t>
      </w:r>
      <w:r w:rsidR="003A4729" w:rsidRPr="006023B0">
        <w:rPr>
          <w:rFonts w:ascii="Arial" w:hAnsi="Arial"/>
          <w:i/>
          <w:sz w:val="16"/>
          <w:szCs w:val="12"/>
        </w:rPr>
        <w:t>pervisor</w:t>
      </w:r>
      <w:r w:rsidR="00701ED2" w:rsidRPr="006023B0">
        <w:rPr>
          <w:rFonts w:ascii="Arial" w:hAnsi="Arial"/>
          <w:i/>
          <w:sz w:val="16"/>
          <w:szCs w:val="12"/>
        </w:rPr>
        <w:t xml:space="preserve"> must retain a copy of the SWMS for the duration of the </w:t>
      </w:r>
      <w:r w:rsidR="003A4729" w:rsidRPr="006023B0">
        <w:rPr>
          <w:rFonts w:ascii="Arial" w:hAnsi="Arial"/>
          <w:i/>
          <w:sz w:val="16"/>
          <w:szCs w:val="12"/>
        </w:rPr>
        <w:t>works</w:t>
      </w:r>
      <w:r w:rsidR="00701ED2" w:rsidRPr="006023B0">
        <w:rPr>
          <w:rFonts w:ascii="Arial" w:hAnsi="Arial"/>
          <w:i/>
          <w:sz w:val="16"/>
          <w:szCs w:val="12"/>
        </w:rPr>
        <w:t>.</w:t>
      </w:r>
      <w:r w:rsidR="003A4729" w:rsidRPr="006023B0">
        <w:rPr>
          <w:rFonts w:ascii="Arial" w:hAnsi="Arial"/>
          <w:i/>
          <w:sz w:val="16"/>
          <w:szCs w:val="12"/>
        </w:rPr>
        <w:t xml:space="preserve"> </w:t>
      </w:r>
    </w:p>
    <w:p w14:paraId="38D25856" w14:textId="78939CCD" w:rsidR="00710BC9" w:rsidRPr="006023B0" w:rsidRDefault="00710BC9" w:rsidP="00710BC9">
      <w:pPr>
        <w:tabs>
          <w:tab w:val="left" w:pos="426"/>
        </w:tabs>
        <w:rPr>
          <w:rFonts w:ascii="Arial" w:hAnsi="Arial"/>
          <w:i/>
          <w:sz w:val="12"/>
          <w:szCs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441947" w14:paraId="4E714922" w14:textId="77777777" w:rsidTr="005A7511">
        <w:trPr>
          <w:trHeight w:val="567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041243"/>
            <w:vAlign w:val="center"/>
          </w:tcPr>
          <w:p w14:paraId="2A0E6CFF" w14:textId="487A36B8" w:rsidR="00441947" w:rsidRPr="00894919" w:rsidRDefault="00C20E44" w:rsidP="00324D22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Property &amp; Infrastructure</w:t>
            </w:r>
            <w:r w:rsidR="00441947" w:rsidRPr="0089491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 </w:t>
            </w:r>
            <w:r w:rsidR="00E1749D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Supervisor/Manager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14:paraId="06784164" w14:textId="77777777" w:rsidR="00441947" w:rsidRPr="00F23987" w:rsidDel="000D25DB" w:rsidRDefault="00441947" w:rsidP="00324D22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594B06" w14:paraId="78C1C725" w14:textId="77777777" w:rsidTr="005A7511">
        <w:trPr>
          <w:trHeight w:val="567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041243"/>
            <w:vAlign w:val="center"/>
          </w:tcPr>
          <w:p w14:paraId="304D1422" w14:textId="4CDC91C8" w:rsidR="00594B06" w:rsidRPr="00894919" w:rsidRDefault="00532793" w:rsidP="00952667">
            <w:pPr>
              <w:tabs>
                <w:tab w:val="left" w:pos="426"/>
              </w:tabs>
              <w:rPr>
                <w:rFonts w:ascii="Arial" w:hAnsi="Arial"/>
                <w:i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</w:t>
            </w:r>
            <w:r w:rsidRPr="0089491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escription </w:t>
            </w: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of w</w:t>
            </w:r>
            <w:r w:rsidR="001722E6" w:rsidRPr="0089491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orks 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14:paraId="180A203D" w14:textId="44A7D962" w:rsidR="00133C84" w:rsidRPr="00F23987" w:rsidRDefault="00133C84" w:rsidP="00324D22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594B06" w14:paraId="063D6A5F" w14:textId="77777777" w:rsidTr="00D0267F">
        <w:trPr>
          <w:trHeight w:val="567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041243"/>
            <w:vAlign w:val="center"/>
          </w:tcPr>
          <w:p w14:paraId="5825FAAA" w14:textId="7C952EAA" w:rsidR="00594B06" w:rsidRPr="00894919" w:rsidRDefault="00952667" w:rsidP="00324D22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89491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Campus</w:t>
            </w:r>
            <w:r w:rsidR="00594B06" w:rsidRPr="0089491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 and works location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14:paraId="440E2AD8" w14:textId="7257AF91" w:rsidR="00133C84" w:rsidRPr="00F23987" w:rsidRDefault="00133C84" w:rsidP="00324D22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D0267F" w14:paraId="4D1F83F6" w14:textId="77777777" w:rsidTr="005A7511">
        <w:trPr>
          <w:trHeight w:val="567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041243"/>
            <w:vAlign w:val="center"/>
          </w:tcPr>
          <w:p w14:paraId="20D31909" w14:textId="3E42790B" w:rsidR="00D0267F" w:rsidRPr="00894919" w:rsidRDefault="00D0267F" w:rsidP="00324D22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Proposed date(s) for works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14:paraId="5D742E42" w14:textId="562D3536" w:rsidR="00D0267F" w:rsidRPr="00F23987" w:rsidRDefault="00D0267F" w:rsidP="009D24B6">
            <w:pPr>
              <w:tabs>
                <w:tab w:val="left" w:pos="426"/>
              </w:tabs>
              <w:jc w:val="center"/>
              <w:rPr>
                <w:rFonts w:ascii="Arial" w:hAnsi="Arial"/>
                <w:iCs/>
                <w:sz w:val="18"/>
                <w:szCs w:val="14"/>
              </w:rPr>
            </w:pPr>
            <w:r>
              <w:rPr>
                <w:rFonts w:ascii="Arial" w:hAnsi="Arial"/>
                <w:iCs/>
                <w:sz w:val="18"/>
                <w:szCs w:val="14"/>
              </w:rPr>
              <w:t xml:space="preserve">From:  ______ / ______ / ______  </w:t>
            </w:r>
            <w:r w:rsidR="009D24B6">
              <w:rPr>
                <w:rFonts w:ascii="Arial" w:hAnsi="Arial"/>
                <w:iCs/>
                <w:sz w:val="18"/>
                <w:szCs w:val="14"/>
              </w:rPr>
              <w:t xml:space="preserve">        </w:t>
            </w:r>
            <w:r>
              <w:rPr>
                <w:rFonts w:ascii="Arial" w:hAnsi="Arial"/>
                <w:iCs/>
                <w:sz w:val="18"/>
                <w:szCs w:val="14"/>
              </w:rPr>
              <w:t xml:space="preserve"> To:  ______ / ______ / ______</w:t>
            </w:r>
          </w:p>
        </w:tc>
      </w:tr>
    </w:tbl>
    <w:p w14:paraId="51F36234" w14:textId="2610D6EF" w:rsidR="00710BC9" w:rsidRPr="00133C84" w:rsidRDefault="00710BC9" w:rsidP="00710BC9">
      <w:pPr>
        <w:tabs>
          <w:tab w:val="left" w:pos="426"/>
        </w:tabs>
        <w:rPr>
          <w:rFonts w:ascii="Arial" w:hAnsi="Arial"/>
          <w:i/>
          <w:sz w:val="16"/>
          <w:szCs w:val="12"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3147"/>
        <w:gridCol w:w="3605"/>
        <w:gridCol w:w="3175"/>
      </w:tblGrid>
      <w:tr w:rsidR="00950A12" w:rsidRPr="00950A12" w14:paraId="25DA37A5" w14:textId="77777777" w:rsidTr="00BE0B83">
        <w:trPr>
          <w:trHeight w:hRule="exact" w:val="425"/>
        </w:trPr>
        <w:tc>
          <w:tcPr>
            <w:tcW w:w="9927" w:type="dxa"/>
            <w:gridSpan w:val="3"/>
            <w:shd w:val="clear" w:color="auto" w:fill="041243"/>
            <w:vAlign w:val="center"/>
          </w:tcPr>
          <w:p w14:paraId="0728087C" w14:textId="72F4FBB7" w:rsidR="00864B24" w:rsidRPr="00950A12" w:rsidRDefault="00864B24" w:rsidP="00950A12">
            <w:pPr>
              <w:tabs>
                <w:tab w:val="left" w:pos="426"/>
              </w:tabs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  <w:r w:rsidRPr="00950A1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High Risk Construction Work (HRCW) or other high-risk University activity</w:t>
            </w:r>
          </w:p>
        </w:tc>
      </w:tr>
      <w:tr w:rsidR="00A804A4" w14:paraId="0857188E" w14:textId="77777777" w:rsidTr="00696B2C">
        <w:trPr>
          <w:trHeight w:val="284"/>
        </w:trPr>
        <w:tc>
          <w:tcPr>
            <w:tcW w:w="3147" w:type="dxa"/>
          </w:tcPr>
          <w:p w14:paraId="4BBECF5A" w14:textId="77777777" w:rsidR="00A804A4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18"/>
                <w:szCs w:val="14"/>
              </w:rPr>
              <w:t xml:space="preserve">  W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here there is a risk of a person falling more than two metres</w:t>
            </w:r>
          </w:p>
          <w:p w14:paraId="0F9E6452" w14:textId="1B2EAD3F" w:rsidR="00A804A4" w:rsidRPr="0047169E" w:rsidRDefault="00A804A4" w:rsidP="00696B2C">
            <w:pPr>
              <w:tabs>
                <w:tab w:val="left" w:pos="426"/>
              </w:tabs>
              <w:rPr>
                <w:rFonts w:ascii="Arial" w:hAnsi="Arial"/>
                <w:i/>
                <w:sz w:val="20"/>
                <w:szCs w:val="16"/>
              </w:rPr>
            </w:pPr>
            <w:r>
              <w:rPr>
                <w:rFonts w:ascii="Arial" w:hAnsi="Arial"/>
                <w:i/>
                <w:sz w:val="18"/>
                <w:szCs w:val="14"/>
              </w:rPr>
              <w:t>(</w:t>
            </w:r>
            <w:r w:rsidRPr="0047169E">
              <w:rPr>
                <w:rFonts w:ascii="Arial" w:hAnsi="Arial"/>
                <w:i/>
                <w:sz w:val="18"/>
                <w:szCs w:val="14"/>
              </w:rPr>
              <w:t>Work at Height Permit required)</w:t>
            </w:r>
          </w:p>
        </w:tc>
        <w:tc>
          <w:tcPr>
            <w:tcW w:w="3605" w:type="dxa"/>
          </w:tcPr>
          <w:p w14:paraId="50A70033" w14:textId="77777777" w:rsidR="00A804A4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8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 w:rsidRPr="006C24D5">
              <w:rPr>
                <w:rFonts w:ascii="Arial" w:hAnsi="Arial"/>
                <w:iCs/>
                <w:sz w:val="18"/>
                <w:szCs w:val="18"/>
              </w:rPr>
              <w:t xml:space="preserve">  Requiring access to roofs, even if there is no risk of fall</w:t>
            </w:r>
          </w:p>
          <w:p w14:paraId="4A7B589C" w14:textId="31BF75C0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99391A">
              <w:rPr>
                <w:rFonts w:ascii="Arial" w:hAnsi="Arial"/>
                <w:i/>
                <w:sz w:val="18"/>
                <w:szCs w:val="18"/>
              </w:rPr>
              <w:t>(Roof Access Permit required)</w:t>
            </w:r>
          </w:p>
        </w:tc>
        <w:tc>
          <w:tcPr>
            <w:tcW w:w="3175" w:type="dxa"/>
          </w:tcPr>
          <w:p w14:paraId="790322B3" w14:textId="434CBDED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In, over, or adjacent to water or other liquids where there is a risk of drowning</w:t>
            </w:r>
          </w:p>
        </w:tc>
      </w:tr>
      <w:tr w:rsidR="00A804A4" w14:paraId="2D77173A" w14:textId="77777777" w:rsidTr="00696B2C">
        <w:trPr>
          <w:trHeight w:val="284"/>
        </w:trPr>
        <w:tc>
          <w:tcPr>
            <w:tcW w:w="3147" w:type="dxa"/>
          </w:tcPr>
          <w:p w14:paraId="1055A5E1" w14:textId="513088ED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>
              <w:rPr>
                <w:rFonts w:ascii="Arial" w:hAnsi="Arial"/>
                <w:iCs/>
                <w:sz w:val="18"/>
                <w:szCs w:val="14"/>
              </w:rPr>
              <w:t>W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here there is any movement of powered mobile plant</w:t>
            </w:r>
          </w:p>
        </w:tc>
        <w:tc>
          <w:tcPr>
            <w:tcW w:w="3605" w:type="dxa"/>
          </w:tcPr>
          <w:p w14:paraId="40C9553F" w14:textId="23835AA4" w:rsidR="00A804A4" w:rsidRPr="0039094A" w:rsidRDefault="00F01520" w:rsidP="003D642B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A1369C">
              <w:rPr>
                <w:rFonts w:ascii="Arial" w:hAnsi="Arial"/>
                <w:iCs/>
                <w:sz w:val="18"/>
                <w:szCs w:val="14"/>
              </w:rPr>
              <w:t>In an area that may have a contaminated or flammable atmosphere</w:t>
            </w:r>
          </w:p>
        </w:tc>
        <w:tc>
          <w:tcPr>
            <w:tcW w:w="3175" w:type="dxa"/>
          </w:tcPr>
          <w:p w14:paraId="06D827AF" w14:textId="296B8D1B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 an area where there are artificial extremes of temperature</w:t>
            </w:r>
          </w:p>
        </w:tc>
      </w:tr>
      <w:tr w:rsidR="00A804A4" w14:paraId="2072EB54" w14:textId="77777777" w:rsidTr="00696B2C">
        <w:trPr>
          <w:trHeight w:val="284"/>
        </w:trPr>
        <w:tc>
          <w:tcPr>
            <w:tcW w:w="3147" w:type="dxa"/>
          </w:tcPr>
          <w:p w14:paraId="4CC2DDD1" w14:textId="14530C41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Involving structural alterations that require temporary support to prevent collapse</w:t>
            </w:r>
          </w:p>
        </w:tc>
        <w:tc>
          <w:tcPr>
            <w:tcW w:w="3605" w:type="dxa"/>
          </w:tcPr>
          <w:p w14:paraId="0E194E92" w14:textId="77777777" w:rsidR="00A804A4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Involving a tre</w:t>
            </w:r>
            <w:r>
              <w:rPr>
                <w:rFonts w:ascii="Arial" w:hAnsi="Arial"/>
                <w:iCs/>
                <w:sz w:val="18"/>
                <w:szCs w:val="14"/>
              </w:rPr>
              <w:t>n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ch or shaft if the excavated depth is more than 1.5 metres</w:t>
            </w:r>
          </w:p>
          <w:p w14:paraId="6AC47B48" w14:textId="2520C50C" w:rsidR="00A804A4" w:rsidRPr="008B3340" w:rsidRDefault="00A804A4" w:rsidP="00696B2C">
            <w:pPr>
              <w:tabs>
                <w:tab w:val="left" w:pos="426"/>
              </w:tabs>
              <w:rPr>
                <w:rFonts w:ascii="Arial" w:hAnsi="Arial"/>
                <w:i/>
                <w:sz w:val="20"/>
                <w:szCs w:val="16"/>
              </w:rPr>
            </w:pPr>
            <w:r w:rsidRPr="008B3340">
              <w:rPr>
                <w:rFonts w:ascii="Arial" w:hAnsi="Arial"/>
                <w:i/>
                <w:sz w:val="18"/>
                <w:szCs w:val="14"/>
              </w:rPr>
              <w:t>(Excavation/Trenching Permit required)</w:t>
            </w:r>
          </w:p>
        </w:tc>
        <w:tc>
          <w:tcPr>
            <w:tcW w:w="3175" w:type="dxa"/>
          </w:tcPr>
          <w:p w14:paraId="79D7D998" w14:textId="77777777" w:rsidR="00A804A4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On or near pressurised gas distribution mains or piping</w:t>
            </w:r>
          </w:p>
          <w:p w14:paraId="0EBA69A1" w14:textId="06E87B1A" w:rsidR="00A804A4" w:rsidRPr="009B04A3" w:rsidRDefault="00A804A4" w:rsidP="00696B2C">
            <w:pPr>
              <w:tabs>
                <w:tab w:val="left" w:pos="426"/>
              </w:tabs>
              <w:rPr>
                <w:rFonts w:ascii="Arial" w:hAnsi="Arial"/>
                <w:i/>
                <w:sz w:val="20"/>
                <w:szCs w:val="16"/>
              </w:rPr>
            </w:pPr>
            <w:r w:rsidRPr="009B04A3">
              <w:rPr>
                <w:rFonts w:ascii="Arial" w:hAnsi="Arial"/>
                <w:i/>
                <w:sz w:val="18"/>
                <w:szCs w:val="14"/>
              </w:rPr>
              <w:t>(Lock out/Tag Out may be required)</w:t>
            </w:r>
          </w:p>
        </w:tc>
      </w:tr>
      <w:tr w:rsidR="00A804A4" w14:paraId="6C66B410" w14:textId="77777777" w:rsidTr="00696B2C">
        <w:trPr>
          <w:trHeight w:val="284"/>
        </w:trPr>
        <w:tc>
          <w:tcPr>
            <w:tcW w:w="3147" w:type="dxa"/>
          </w:tcPr>
          <w:p w14:paraId="73BAC4F0" w14:textId="164699E3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Involving demolition</w:t>
            </w:r>
          </w:p>
        </w:tc>
        <w:tc>
          <w:tcPr>
            <w:tcW w:w="3605" w:type="dxa"/>
          </w:tcPr>
          <w:p w14:paraId="3CEDC596" w14:textId="77777777" w:rsidR="00A804A4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 w:rsidRPr="00CC6E10">
              <w:rPr>
                <w:rFonts w:ascii="Arial" w:hAnsi="Arial"/>
                <w:iCs/>
                <w:sz w:val="18"/>
                <w:szCs w:val="18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Involving a confined space</w:t>
            </w:r>
          </w:p>
          <w:p w14:paraId="5F2219B5" w14:textId="2DDD6F78" w:rsidR="00A804A4" w:rsidRPr="00F90E45" w:rsidRDefault="00A804A4" w:rsidP="00696B2C">
            <w:pPr>
              <w:tabs>
                <w:tab w:val="left" w:pos="426"/>
              </w:tabs>
              <w:rPr>
                <w:rFonts w:ascii="Arial" w:hAnsi="Arial"/>
                <w:i/>
                <w:sz w:val="20"/>
                <w:szCs w:val="16"/>
              </w:rPr>
            </w:pPr>
            <w:r w:rsidRPr="00F90E45">
              <w:rPr>
                <w:rFonts w:ascii="Arial" w:hAnsi="Arial"/>
                <w:i/>
                <w:sz w:val="18"/>
                <w:szCs w:val="14"/>
              </w:rPr>
              <w:t>(Confined Spaces Permit required)</w:t>
            </w:r>
          </w:p>
        </w:tc>
        <w:tc>
          <w:tcPr>
            <w:tcW w:w="3175" w:type="dxa"/>
          </w:tcPr>
          <w:p w14:paraId="3A410B99" w14:textId="74D707D0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 w:rsidRPr="002C53A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On or adjacent to roadways or railways used by road or rail traffic</w:t>
            </w:r>
          </w:p>
        </w:tc>
      </w:tr>
      <w:tr w:rsidR="00A804A4" w14:paraId="33EA0D5C" w14:textId="77777777" w:rsidTr="00696B2C">
        <w:trPr>
          <w:trHeight w:val="284"/>
        </w:trPr>
        <w:tc>
          <w:tcPr>
            <w:tcW w:w="3147" w:type="dxa"/>
          </w:tcPr>
          <w:p w14:paraId="3B16AE97" w14:textId="6A72B800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Involving tilt-up or precast concrete</w:t>
            </w:r>
          </w:p>
        </w:tc>
        <w:tc>
          <w:tcPr>
            <w:tcW w:w="3605" w:type="dxa"/>
          </w:tcPr>
          <w:p w14:paraId="7034BC88" w14:textId="62EEE737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On telecommunications towers</w:t>
            </w:r>
          </w:p>
        </w:tc>
        <w:tc>
          <w:tcPr>
            <w:tcW w:w="3175" w:type="dxa"/>
          </w:tcPr>
          <w:p w14:paraId="323199E7" w14:textId="6AD12D8D" w:rsidR="00A804A4" w:rsidRPr="0039094A" w:rsidRDefault="00A804A4" w:rsidP="00696B2C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On or near chemical, fuel</w:t>
            </w:r>
            <w:r>
              <w:rPr>
                <w:rFonts w:ascii="Arial" w:hAnsi="Arial"/>
                <w:iCs/>
                <w:sz w:val="18"/>
                <w:szCs w:val="14"/>
              </w:rPr>
              <w:t>, gas,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4"/>
              </w:rPr>
              <w:t xml:space="preserve">compressed air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or refrigerant lines</w:t>
            </w:r>
          </w:p>
        </w:tc>
      </w:tr>
      <w:tr w:rsidR="00F01520" w14:paraId="0BD18209" w14:textId="77777777" w:rsidTr="00696B2C">
        <w:trPr>
          <w:trHeight w:val="284"/>
        </w:trPr>
        <w:tc>
          <w:tcPr>
            <w:tcW w:w="3147" w:type="dxa"/>
          </w:tcPr>
          <w:p w14:paraId="7C36352B" w14:textId="77777777" w:rsidR="00F01520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A1369C">
              <w:rPr>
                <w:rFonts w:ascii="Arial" w:hAnsi="Arial"/>
                <w:iCs/>
                <w:sz w:val="18"/>
                <w:szCs w:val="14"/>
              </w:rPr>
              <w:t>Involving removal or likely disturbance of asbestos</w:t>
            </w:r>
          </w:p>
          <w:p w14:paraId="350F3F1D" w14:textId="3AA58D9B" w:rsidR="00F01520" w:rsidRPr="00990B49" w:rsidRDefault="00F01520" w:rsidP="00F01520">
            <w:pPr>
              <w:tabs>
                <w:tab w:val="left" w:pos="426"/>
              </w:tabs>
              <w:rPr>
                <w:rFonts w:ascii="Arial" w:hAnsi="Arial"/>
                <w:i/>
                <w:sz w:val="20"/>
                <w:szCs w:val="16"/>
              </w:rPr>
            </w:pPr>
            <w:r w:rsidRPr="00990B49">
              <w:rPr>
                <w:rFonts w:ascii="Arial" w:hAnsi="Arial"/>
                <w:i/>
                <w:sz w:val="18"/>
                <w:szCs w:val="14"/>
              </w:rPr>
              <w:t>(Note:  preparation of an asbestos control plan can replace the SWMS)</w:t>
            </w:r>
          </w:p>
        </w:tc>
        <w:tc>
          <w:tcPr>
            <w:tcW w:w="3605" w:type="dxa"/>
          </w:tcPr>
          <w:p w14:paraId="49AF6ACE" w14:textId="77777777" w:rsidR="00F01520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On or near energised electrical installations or services</w:t>
            </w:r>
          </w:p>
          <w:p w14:paraId="24F51A52" w14:textId="69A1332E" w:rsidR="00F01520" w:rsidRPr="0039094A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9B04A3">
              <w:rPr>
                <w:rFonts w:ascii="Arial" w:hAnsi="Arial"/>
                <w:i/>
                <w:sz w:val="18"/>
                <w:szCs w:val="14"/>
              </w:rPr>
              <w:t>(Lock out/Tag Out may be required)</w:t>
            </w:r>
          </w:p>
        </w:tc>
        <w:tc>
          <w:tcPr>
            <w:tcW w:w="3175" w:type="dxa"/>
          </w:tcPr>
          <w:p w14:paraId="3B388611" w14:textId="77777777" w:rsidR="00F01520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8"/>
              </w:rPr>
            </w:pPr>
            <w:r w:rsidRPr="004C686C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 w:rsidRPr="004C686C">
              <w:rPr>
                <w:rFonts w:ascii="Arial" w:hAnsi="Arial"/>
                <w:iCs/>
                <w:sz w:val="18"/>
                <w:szCs w:val="18"/>
              </w:rPr>
              <w:t xml:space="preserve">  Where work could ignite nearby combustible, flammable or explosive material</w:t>
            </w:r>
          </w:p>
          <w:p w14:paraId="69FF8D02" w14:textId="027C009D" w:rsidR="00F01520" w:rsidRPr="0039094A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 w:rsidRPr="00775FB5">
              <w:rPr>
                <w:rFonts w:ascii="Arial" w:hAnsi="Arial"/>
                <w:i/>
                <w:sz w:val="18"/>
                <w:szCs w:val="18"/>
              </w:rPr>
              <w:t>(Hot Work Permit required)</w:t>
            </w:r>
          </w:p>
        </w:tc>
      </w:tr>
      <w:tr w:rsidR="00F01520" w14:paraId="2E058FA6" w14:textId="77777777" w:rsidTr="00696B2C">
        <w:trPr>
          <w:trHeight w:val="284"/>
        </w:trPr>
        <w:tc>
          <w:tcPr>
            <w:tcW w:w="3147" w:type="dxa"/>
          </w:tcPr>
          <w:p w14:paraId="31FCBBDC" w14:textId="4C657ECF" w:rsidR="00F01520" w:rsidRPr="002C53AA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32"/>
                <w:szCs w:val="32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20"/>
                <w:szCs w:val="16"/>
              </w:rPr>
              <w:t xml:space="preserve">  </w:t>
            </w:r>
            <w:r w:rsidRPr="00A1369C">
              <w:rPr>
                <w:rFonts w:ascii="Arial" w:hAnsi="Arial"/>
                <w:iCs/>
                <w:sz w:val="18"/>
                <w:szCs w:val="14"/>
              </w:rPr>
              <w:t>Involving a tunnel</w:t>
            </w:r>
          </w:p>
        </w:tc>
        <w:tc>
          <w:tcPr>
            <w:tcW w:w="3605" w:type="dxa"/>
          </w:tcPr>
          <w:p w14:paraId="47BFBCE7" w14:textId="78FAD489" w:rsidR="00F01520" w:rsidRPr="002C53AA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32"/>
                <w:szCs w:val="32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>
              <w:rPr>
                <w:rFonts w:ascii="Arial" w:hAnsi="Arial"/>
                <w:iCs/>
                <w:sz w:val="18"/>
                <w:szCs w:val="14"/>
              </w:rPr>
              <w:t xml:space="preserve">  I</w:t>
            </w:r>
            <w:r w:rsidRPr="00855C42">
              <w:rPr>
                <w:rFonts w:ascii="Arial" w:hAnsi="Arial"/>
                <w:iCs/>
                <w:sz w:val="18"/>
                <w:szCs w:val="14"/>
              </w:rPr>
              <w:t>nvolving diving</w:t>
            </w:r>
          </w:p>
        </w:tc>
        <w:tc>
          <w:tcPr>
            <w:tcW w:w="3175" w:type="dxa"/>
          </w:tcPr>
          <w:p w14:paraId="21BEC12D" w14:textId="679D73DB" w:rsidR="00F01520" w:rsidRPr="002C53AA" w:rsidRDefault="00F01520" w:rsidP="00F01520">
            <w:pPr>
              <w:tabs>
                <w:tab w:val="left" w:pos="426"/>
              </w:tabs>
              <w:rPr>
                <w:rFonts w:ascii="Arial" w:hAnsi="Arial"/>
                <w:iCs/>
                <w:sz w:val="32"/>
                <w:szCs w:val="32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 w:rsidRPr="007C16BE">
              <w:rPr>
                <w:rFonts w:ascii="Arial" w:hAnsi="Arial"/>
                <w:iCs/>
                <w:sz w:val="18"/>
                <w:szCs w:val="18"/>
              </w:rPr>
              <w:t xml:space="preserve">  Involving the use of explosives</w:t>
            </w:r>
          </w:p>
        </w:tc>
      </w:tr>
      <w:tr w:rsidR="00F01520" w14:paraId="269B2F63" w14:textId="77777777" w:rsidTr="00BE0B83">
        <w:trPr>
          <w:trHeight w:val="660"/>
        </w:trPr>
        <w:tc>
          <w:tcPr>
            <w:tcW w:w="9927" w:type="dxa"/>
            <w:gridSpan w:val="3"/>
          </w:tcPr>
          <w:p w14:paraId="3FDD448A" w14:textId="0D64F491" w:rsidR="00F01520" w:rsidRPr="000B638E" w:rsidRDefault="00F01520" w:rsidP="007661FE">
            <w:pPr>
              <w:tabs>
                <w:tab w:val="left" w:pos="426"/>
              </w:tabs>
              <w:spacing w:line="360" w:lineRule="auto"/>
              <w:rPr>
                <w:rFonts w:ascii="Arial" w:hAnsi="Arial"/>
                <w:iCs/>
                <w:sz w:val="18"/>
                <w:szCs w:val="14"/>
              </w:rPr>
            </w:pPr>
            <w:r w:rsidRPr="002C53AA">
              <w:rPr>
                <w:rFonts w:ascii="Arial" w:hAnsi="Arial"/>
                <w:iCs/>
                <w:sz w:val="32"/>
                <w:szCs w:val="32"/>
              </w:rPr>
              <w:sym w:font="Wingdings" w:char="F06F"/>
            </w:r>
            <w:r w:rsidRPr="000B638E">
              <w:rPr>
                <w:rFonts w:ascii="Arial" w:hAnsi="Arial"/>
                <w:iCs/>
                <w:sz w:val="18"/>
                <w:szCs w:val="14"/>
              </w:rPr>
              <w:t xml:space="preserve">  Other</w:t>
            </w:r>
            <w:r>
              <w:rPr>
                <w:rFonts w:ascii="Arial" w:hAnsi="Arial"/>
                <w:iCs/>
                <w:sz w:val="18"/>
                <w:szCs w:val="14"/>
              </w:rPr>
              <w:t xml:space="preserve">  </w:t>
            </w:r>
            <w:r>
              <w:rPr>
                <w:rFonts w:ascii="Arial" w:hAnsi="Arial"/>
                <w:i/>
                <w:sz w:val="18"/>
                <w:szCs w:val="14"/>
              </w:rPr>
              <w:t>De</w:t>
            </w:r>
            <w:r w:rsidRPr="000B638E">
              <w:rPr>
                <w:rFonts w:ascii="Arial" w:hAnsi="Arial"/>
                <w:i/>
                <w:sz w:val="18"/>
                <w:szCs w:val="14"/>
              </w:rPr>
              <w:t>scribe in detail</w:t>
            </w:r>
            <w:r>
              <w:rPr>
                <w:rFonts w:ascii="Arial" w:hAnsi="Arial"/>
                <w:i/>
                <w:sz w:val="18"/>
                <w:szCs w:val="14"/>
              </w:rPr>
              <w:t xml:space="preserve"> here: ____________________________________________________________________</w:t>
            </w:r>
            <w:r>
              <w:rPr>
                <w:rFonts w:ascii="Arial" w:hAnsi="Arial"/>
                <w:i/>
                <w:sz w:val="18"/>
                <w:szCs w:val="14"/>
              </w:rPr>
              <w:br/>
            </w:r>
            <w:r>
              <w:rPr>
                <w:rFonts w:ascii="Arial" w:hAnsi="Arial"/>
                <w:iCs/>
                <w:sz w:val="18"/>
                <w:szCs w:val="14"/>
              </w:rPr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  <w:t>_________________________________________________________________________________________________</w:t>
            </w:r>
            <w:r>
              <w:rPr>
                <w:rFonts w:ascii="Arial" w:hAnsi="Arial"/>
                <w:iCs/>
                <w:sz w:val="18"/>
                <w:szCs w:val="14"/>
              </w:rPr>
              <w:br/>
            </w:r>
          </w:p>
        </w:tc>
      </w:tr>
    </w:tbl>
    <w:p w14:paraId="65910EF8" w14:textId="77777777" w:rsidR="00434088" w:rsidRPr="002C5946" w:rsidRDefault="00434088" w:rsidP="001E3F0C">
      <w:pPr>
        <w:spacing w:line="276" w:lineRule="auto"/>
        <w:rPr>
          <w:rFonts w:ascii="Arial" w:hAnsi="Arial"/>
          <w:i/>
          <w:sz w:val="4"/>
          <w:szCs w:val="4"/>
        </w:rPr>
      </w:pPr>
      <w:r w:rsidRPr="002C5946">
        <w:rPr>
          <w:rFonts w:ascii="Arial" w:hAnsi="Arial"/>
          <w:i/>
          <w:sz w:val="4"/>
          <w:szCs w:val="4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95BA2" w14:paraId="1A2DDC67" w14:textId="77777777" w:rsidTr="0025235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44336ABB" w14:textId="55B9180E" w:rsidR="00E95BA2" w:rsidRPr="00BE191C" w:rsidRDefault="00534AA0" w:rsidP="002418E9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4"/>
              </w:rPr>
              <w:lastRenderedPageBreak/>
              <w:t>T</w:t>
            </w:r>
            <w:r w:rsidR="00E95BA2" w:rsidRPr="00BE191C">
              <w:rPr>
                <w:rFonts w:ascii="Arial" w:hAnsi="Arial"/>
                <w:b/>
                <w:bCs/>
                <w:iCs/>
                <w:sz w:val="18"/>
                <w:szCs w:val="14"/>
              </w:rPr>
              <w:t>asks involved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03926945" w14:textId="7C795315" w:rsidR="00E95BA2" w:rsidRPr="00BE191C" w:rsidRDefault="00534AA0" w:rsidP="002418E9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4"/>
              </w:rPr>
              <w:t>H</w:t>
            </w:r>
            <w:r w:rsidR="00E95BA2" w:rsidRPr="00BE191C">
              <w:rPr>
                <w:rFonts w:ascii="Arial" w:hAnsi="Arial"/>
                <w:b/>
                <w:bCs/>
                <w:iCs/>
                <w:sz w:val="18"/>
                <w:szCs w:val="14"/>
              </w:rPr>
              <w:t>azards and risks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41243"/>
            <w:vAlign w:val="center"/>
          </w:tcPr>
          <w:p w14:paraId="22DD2DAC" w14:textId="1F7DE332" w:rsidR="00E95BA2" w:rsidRPr="00BE191C" w:rsidRDefault="00534AA0" w:rsidP="002418E9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4"/>
              </w:rPr>
              <w:t>R</w:t>
            </w:r>
            <w:r w:rsidR="00E95BA2" w:rsidRPr="00BE191C">
              <w:rPr>
                <w:rFonts w:ascii="Arial" w:hAnsi="Arial"/>
                <w:b/>
                <w:bCs/>
                <w:iCs/>
                <w:sz w:val="18"/>
                <w:szCs w:val="14"/>
              </w:rPr>
              <w:t>isk control measures</w:t>
            </w:r>
            <w:r w:rsidR="00760549">
              <w:rPr>
                <w:rFonts w:ascii="Arial" w:hAnsi="Arial"/>
                <w:b/>
                <w:bCs/>
                <w:iCs/>
                <w:sz w:val="18"/>
                <w:szCs w:val="14"/>
              </w:rPr>
              <w:br/>
            </w:r>
            <w:r w:rsidR="001E28AF" w:rsidRPr="00760549">
              <w:rPr>
                <w:rFonts w:ascii="Arial" w:hAnsi="Arial"/>
                <w:iCs/>
                <w:sz w:val="18"/>
                <w:szCs w:val="14"/>
              </w:rPr>
              <w:t>(</w:t>
            </w:r>
            <w:r w:rsidR="001E28AF" w:rsidRPr="00760549">
              <w:rPr>
                <w:rFonts w:ascii="Arial" w:hAnsi="Arial"/>
                <w:i/>
                <w:sz w:val="18"/>
                <w:szCs w:val="14"/>
              </w:rPr>
              <w:t xml:space="preserve">see </w:t>
            </w:r>
            <w:r w:rsidR="00760549" w:rsidRPr="00760549">
              <w:rPr>
                <w:rFonts w:ascii="Arial" w:hAnsi="Arial"/>
                <w:i/>
                <w:sz w:val="18"/>
                <w:szCs w:val="14"/>
              </w:rPr>
              <w:t>Figure 1</w:t>
            </w:r>
            <w:r w:rsidR="001E28AF" w:rsidRPr="00760549">
              <w:rPr>
                <w:rFonts w:ascii="Arial" w:hAnsi="Arial"/>
                <w:i/>
                <w:sz w:val="18"/>
                <w:szCs w:val="14"/>
              </w:rPr>
              <w:t xml:space="preserve"> below for guidance)</w:t>
            </w:r>
          </w:p>
        </w:tc>
      </w:tr>
      <w:tr w:rsidR="00E95BA2" w:rsidRPr="00CC6E10" w14:paraId="1C8B63E6" w14:textId="77777777" w:rsidTr="00252352">
        <w:tc>
          <w:tcPr>
            <w:tcW w:w="33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6C6D28BE" w14:textId="0C73C2C6" w:rsidR="00E95BA2" w:rsidRPr="00CC6E10" w:rsidRDefault="00F2771B" w:rsidP="002418E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CC6E10">
              <w:rPr>
                <w:rFonts w:ascii="Arial" w:hAnsi="Arial"/>
                <w:iCs/>
                <w:sz w:val="18"/>
                <w:szCs w:val="14"/>
              </w:rPr>
              <w:t>List the work tasks in a logical order</w:t>
            </w:r>
          </w:p>
        </w:tc>
        <w:tc>
          <w:tcPr>
            <w:tcW w:w="3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32C0EC3F" w14:textId="2549EC04" w:rsidR="00E95BA2" w:rsidRPr="00CC6E10" w:rsidRDefault="00381D3F" w:rsidP="002418E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>
              <w:rPr>
                <w:rFonts w:ascii="Arial" w:hAnsi="Arial"/>
                <w:iCs/>
                <w:sz w:val="18"/>
                <w:szCs w:val="14"/>
              </w:rPr>
              <w:t xml:space="preserve">List </w:t>
            </w:r>
            <w:r w:rsidR="00F2771B" w:rsidRPr="00CC6E10">
              <w:rPr>
                <w:rFonts w:ascii="Arial" w:hAnsi="Arial"/>
                <w:iCs/>
                <w:sz w:val="18"/>
                <w:szCs w:val="14"/>
              </w:rPr>
              <w:t>aspects of the work could harm workers</w:t>
            </w:r>
            <w:r w:rsidR="0010499F" w:rsidRPr="00CC6E10">
              <w:rPr>
                <w:rFonts w:ascii="Arial" w:hAnsi="Arial"/>
                <w:iCs/>
                <w:sz w:val="18"/>
                <w:szCs w:val="14"/>
              </w:rPr>
              <w:t>, students</w:t>
            </w:r>
            <w:r w:rsidR="00F2771B" w:rsidRPr="00CC6E10">
              <w:rPr>
                <w:rFonts w:ascii="Arial" w:hAnsi="Arial"/>
                <w:iCs/>
                <w:sz w:val="18"/>
                <w:szCs w:val="14"/>
              </w:rPr>
              <w:t xml:space="preserve"> or the public</w:t>
            </w:r>
          </w:p>
        </w:tc>
        <w:tc>
          <w:tcPr>
            <w:tcW w:w="3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2E340408" w14:textId="3B81CAF5" w:rsidR="00E95BA2" w:rsidRPr="00CC6E10" w:rsidRDefault="00F2771B" w:rsidP="002418E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  <w:r w:rsidRPr="00CC6E10">
              <w:rPr>
                <w:rFonts w:ascii="Arial" w:hAnsi="Arial"/>
                <w:iCs/>
                <w:sz w:val="18"/>
                <w:szCs w:val="14"/>
              </w:rPr>
              <w:t>Describe what will be done to make the activity as safe as possible</w:t>
            </w:r>
          </w:p>
        </w:tc>
      </w:tr>
      <w:tr w:rsidR="00E95BA2" w14:paraId="76815E91" w14:textId="77777777" w:rsidTr="00252352">
        <w:trPr>
          <w:trHeight w:val="397"/>
        </w:trPr>
        <w:tc>
          <w:tcPr>
            <w:tcW w:w="3306" w:type="dxa"/>
            <w:tcBorders>
              <w:top w:val="single" w:sz="4" w:space="0" w:color="auto"/>
            </w:tcBorders>
          </w:tcPr>
          <w:p w14:paraId="2A8442DA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14:paraId="2F0565EF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14:paraId="7D245943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E95BA2" w14:paraId="4AF856AD" w14:textId="77777777" w:rsidTr="00864B24">
        <w:trPr>
          <w:trHeight w:val="397"/>
        </w:trPr>
        <w:tc>
          <w:tcPr>
            <w:tcW w:w="3306" w:type="dxa"/>
          </w:tcPr>
          <w:p w14:paraId="5C15CAFF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4B198F3F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2E995255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E95BA2" w14:paraId="3EC54954" w14:textId="77777777" w:rsidTr="00864B24">
        <w:trPr>
          <w:trHeight w:val="397"/>
        </w:trPr>
        <w:tc>
          <w:tcPr>
            <w:tcW w:w="3306" w:type="dxa"/>
          </w:tcPr>
          <w:p w14:paraId="3BDD99F6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3F684577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1E3DAA91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E95BA2" w14:paraId="292AFB86" w14:textId="77777777" w:rsidTr="00864B24">
        <w:trPr>
          <w:trHeight w:val="397"/>
        </w:trPr>
        <w:tc>
          <w:tcPr>
            <w:tcW w:w="3306" w:type="dxa"/>
          </w:tcPr>
          <w:p w14:paraId="319AEE63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1FB821C3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75F3E87D" w14:textId="77777777" w:rsidR="00E95BA2" w:rsidRPr="00BE191C" w:rsidRDefault="00E95BA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D015D2" w14:paraId="4B5C9F10" w14:textId="77777777" w:rsidTr="00864B24">
        <w:trPr>
          <w:trHeight w:val="397"/>
        </w:trPr>
        <w:tc>
          <w:tcPr>
            <w:tcW w:w="3306" w:type="dxa"/>
          </w:tcPr>
          <w:p w14:paraId="0B60A4CE" w14:textId="77777777" w:rsidR="00D015D2" w:rsidRPr="00BE191C" w:rsidRDefault="00D015D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159F281D" w14:textId="77777777" w:rsidR="00D015D2" w:rsidRPr="00BE191C" w:rsidRDefault="00D015D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15D299A2" w14:textId="77777777" w:rsidR="00D015D2" w:rsidRPr="00BE191C" w:rsidRDefault="00D015D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D015D2" w14:paraId="499EB526" w14:textId="77777777" w:rsidTr="00864B24">
        <w:trPr>
          <w:trHeight w:val="397"/>
        </w:trPr>
        <w:tc>
          <w:tcPr>
            <w:tcW w:w="3306" w:type="dxa"/>
          </w:tcPr>
          <w:p w14:paraId="4900C9C4" w14:textId="77777777" w:rsidR="00D015D2" w:rsidRPr="00BE191C" w:rsidRDefault="00D015D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3E493820" w14:textId="77777777" w:rsidR="00D015D2" w:rsidRPr="00BE191C" w:rsidRDefault="00D015D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19FAE7E3" w14:textId="77777777" w:rsidR="00D015D2" w:rsidRPr="00BE191C" w:rsidRDefault="00D015D2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9C003F" w14:paraId="780C29FE" w14:textId="77777777" w:rsidTr="00864B24">
        <w:trPr>
          <w:trHeight w:val="397"/>
        </w:trPr>
        <w:tc>
          <w:tcPr>
            <w:tcW w:w="3306" w:type="dxa"/>
          </w:tcPr>
          <w:p w14:paraId="540437FD" w14:textId="77777777" w:rsidR="009C003F" w:rsidRPr="00BE191C" w:rsidRDefault="009C003F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40E4D30E" w14:textId="77777777" w:rsidR="009C003F" w:rsidRPr="00BE191C" w:rsidRDefault="009C003F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3306" w:type="dxa"/>
          </w:tcPr>
          <w:p w14:paraId="25819A60" w14:textId="77777777" w:rsidR="009C003F" w:rsidRPr="00BE191C" w:rsidRDefault="009C003F" w:rsidP="00710BC9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</w:tbl>
    <w:p w14:paraId="2468FD9A" w14:textId="77777777" w:rsidR="009C003F" w:rsidRPr="005319F4" w:rsidRDefault="009C003F" w:rsidP="009C003F">
      <w:pPr>
        <w:tabs>
          <w:tab w:val="left" w:pos="426"/>
        </w:tabs>
        <w:rPr>
          <w:rFonts w:ascii="Arial" w:hAnsi="Arial"/>
          <w:i/>
          <w:sz w:val="16"/>
          <w:szCs w:val="12"/>
        </w:rPr>
      </w:pPr>
      <w:r w:rsidRPr="005319F4">
        <w:rPr>
          <w:rFonts w:ascii="Arial" w:hAnsi="Arial"/>
          <w:i/>
          <w:sz w:val="16"/>
          <w:szCs w:val="12"/>
        </w:rPr>
        <w:t>Add attachment to this form if the above table is too small</w:t>
      </w:r>
    </w:p>
    <w:p w14:paraId="4B9DA8A7" w14:textId="53A62430" w:rsidR="00E95BA2" w:rsidRDefault="00E95BA2" w:rsidP="00710BC9">
      <w:pPr>
        <w:tabs>
          <w:tab w:val="left" w:pos="426"/>
        </w:tabs>
        <w:rPr>
          <w:rFonts w:ascii="Arial" w:hAnsi="Arial"/>
          <w:iCs/>
          <w:sz w:val="16"/>
          <w:szCs w:val="12"/>
        </w:rPr>
      </w:pP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6357"/>
        <w:gridCol w:w="1866"/>
      </w:tblGrid>
      <w:tr w:rsidR="00706571" w:rsidRPr="009C003F" w14:paraId="61E80A7C" w14:textId="77777777" w:rsidTr="00EE3B0D">
        <w:trPr>
          <w:trHeight w:val="567"/>
        </w:trPr>
        <w:tc>
          <w:tcPr>
            <w:tcW w:w="1695" w:type="dxa"/>
          </w:tcPr>
          <w:p w14:paraId="1E410A5F" w14:textId="77777777" w:rsidR="00706571" w:rsidRPr="009C003F" w:rsidRDefault="00706571" w:rsidP="00EE3B0D">
            <w:pPr>
              <w:tabs>
                <w:tab w:val="left" w:pos="426"/>
              </w:tabs>
              <w:rPr>
                <w:rFonts w:ascii="Arial" w:hAnsi="Arial"/>
                <w:iCs/>
                <w:sz w:val="16"/>
                <w:szCs w:val="16"/>
              </w:rPr>
            </w:pPr>
            <w:r w:rsidRPr="009C003F">
              <w:rPr>
                <w:rFonts w:ascii="Arial" w:hAnsi="Arial"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68A72C" wp14:editId="298BC9A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-3175</wp:posOffset>
                      </wp:positionV>
                      <wp:extent cx="1057275" cy="1278000"/>
                      <wp:effectExtent l="0" t="0" r="28575" b="17780"/>
                      <wp:wrapNone/>
                      <wp:docPr id="2" name="Arrow: 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278000"/>
                              </a:xfrm>
                              <a:prstGeom prst="homePlate">
                                <a:avLst>
                                  <a:gd name="adj" fmla="val 33951"/>
                                </a:avLst>
                              </a:prstGeom>
                              <a:solidFill>
                                <a:srgbClr val="041243"/>
                              </a:solidFill>
                              <a:ln>
                                <a:solidFill>
                                  <a:srgbClr val="0412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431C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" o:spid="_x0000_s1026" type="#_x0000_t15" style="position:absolute;margin-left:-4.6pt;margin-top:-.25pt;width:83.25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" adj="14267" fillcolor="#041243" strokecolor="#041243" strokeweight="2pt"/>
                  </w:pict>
                </mc:Fallback>
              </mc:AlternateContent>
            </w:r>
            <w:r w:rsidRPr="009C003F"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57" w:type="dxa"/>
          </w:tcPr>
          <w:p w14:paraId="40379CB4" w14:textId="77777777" w:rsidR="00706571" w:rsidRPr="009C003F" w:rsidRDefault="00706571" w:rsidP="00534AA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>Implementing any mandated controls speciﬁed by law (e.g. the OHS Regulations 2017)</w:t>
            </w:r>
          </w:p>
          <w:p w14:paraId="30837617" w14:textId="1C14D4F2" w:rsidR="00706571" w:rsidRPr="009C003F" w:rsidRDefault="00706571" w:rsidP="00534AA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 xml:space="preserve">Substituting a </w:t>
            </w:r>
            <w:r w:rsidR="00086F6E" w:rsidRPr="009C003F">
              <w:rPr>
                <w:rFonts w:ascii="Arial" w:hAnsi="Arial"/>
                <w:i/>
                <w:sz w:val="16"/>
                <w:szCs w:val="16"/>
              </w:rPr>
              <w:t>hazardous</w:t>
            </w:r>
            <w:r w:rsidRPr="009C003F">
              <w:rPr>
                <w:rFonts w:ascii="Arial" w:hAnsi="Arial"/>
                <w:i/>
                <w:sz w:val="16"/>
                <w:szCs w:val="16"/>
              </w:rPr>
              <w:t xml:space="preserve"> activity, procedure, plant, process or substance </w:t>
            </w:r>
            <w:r w:rsidR="00086F6E" w:rsidRPr="009C003F">
              <w:rPr>
                <w:rFonts w:ascii="Arial" w:hAnsi="Arial"/>
                <w:i/>
                <w:sz w:val="16"/>
                <w:szCs w:val="16"/>
              </w:rPr>
              <w:t xml:space="preserve">with a safer one </w:t>
            </w:r>
            <w:r w:rsidRPr="009C003F">
              <w:rPr>
                <w:rFonts w:ascii="Arial" w:hAnsi="Arial"/>
                <w:i/>
                <w:sz w:val="16"/>
                <w:szCs w:val="16"/>
              </w:rPr>
              <w:t>(e.g. scaffold in preference to ladders)</w:t>
            </w:r>
          </w:p>
          <w:p w14:paraId="3E561BE2" w14:textId="77777777" w:rsidR="00706571" w:rsidRPr="009C003F" w:rsidRDefault="00706571" w:rsidP="00534AA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>Isolating persons from the hazard (e.g. fence off areas for mobile plant operation)</w:t>
            </w:r>
          </w:p>
          <w:p w14:paraId="08788A8A" w14:textId="77777777" w:rsidR="00706571" w:rsidRPr="009C003F" w:rsidRDefault="00706571" w:rsidP="00534AA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>Using engineering controls (e.g. guard rails, trench shields) – or a combination of the above.</w:t>
            </w:r>
          </w:p>
          <w:p w14:paraId="13679705" w14:textId="77777777" w:rsidR="00706571" w:rsidRPr="009C003F" w:rsidRDefault="00706571" w:rsidP="00534AA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i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>If any risk to health or safety remains, it must be reduced by using:</w:t>
            </w:r>
          </w:p>
          <w:p w14:paraId="081947DA" w14:textId="289D4637" w:rsidR="00706571" w:rsidRPr="009C003F" w:rsidRDefault="00706571" w:rsidP="00EE3B0D">
            <w:pPr>
              <w:pStyle w:val="ListParagraph"/>
              <w:numPr>
                <w:ilvl w:val="0"/>
                <w:numId w:val="3"/>
              </w:numPr>
              <w:ind w:left="737"/>
              <w:rPr>
                <w:rFonts w:ascii="Arial" w:hAnsi="Arial"/>
                <w:i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>Administrati</w:t>
            </w:r>
            <w:r w:rsidR="00086F6E" w:rsidRPr="009C003F">
              <w:rPr>
                <w:rFonts w:ascii="Arial" w:hAnsi="Arial"/>
                <w:i/>
                <w:sz w:val="16"/>
                <w:szCs w:val="16"/>
              </w:rPr>
              <w:t>ve</w:t>
            </w:r>
            <w:r w:rsidRPr="009C003F">
              <w:rPr>
                <w:rFonts w:ascii="Arial" w:hAnsi="Arial"/>
                <w:i/>
                <w:sz w:val="16"/>
                <w:szCs w:val="16"/>
              </w:rPr>
              <w:t xml:space="preserve"> controls (e.g. activity speciﬁc safety training, work instructions, warning signs)</w:t>
            </w:r>
          </w:p>
          <w:p w14:paraId="4CE6300A" w14:textId="0F6E271F" w:rsidR="00706571" w:rsidRPr="009C003F" w:rsidRDefault="00706571" w:rsidP="00EE3B0D">
            <w:pPr>
              <w:pStyle w:val="ListParagraph"/>
              <w:numPr>
                <w:ilvl w:val="0"/>
                <w:numId w:val="3"/>
              </w:numPr>
              <w:ind w:left="737"/>
              <w:rPr>
                <w:rFonts w:ascii="Arial" w:hAnsi="Arial"/>
                <w:iCs/>
                <w:sz w:val="16"/>
                <w:szCs w:val="16"/>
              </w:rPr>
            </w:pPr>
            <w:r w:rsidRPr="009C003F">
              <w:rPr>
                <w:rFonts w:ascii="Arial" w:hAnsi="Arial"/>
                <w:i/>
                <w:sz w:val="16"/>
                <w:szCs w:val="16"/>
              </w:rPr>
              <w:t xml:space="preserve">PPE </w:t>
            </w:r>
            <w:r w:rsidR="00086F6E" w:rsidRPr="009C003F">
              <w:rPr>
                <w:rFonts w:ascii="Arial" w:hAnsi="Arial"/>
                <w:i/>
                <w:sz w:val="16"/>
                <w:szCs w:val="16"/>
              </w:rPr>
              <w:t xml:space="preserve">(e.g. </w:t>
            </w:r>
            <w:r w:rsidRPr="009C003F">
              <w:rPr>
                <w:rFonts w:ascii="Arial" w:hAnsi="Arial"/>
                <w:i/>
                <w:sz w:val="16"/>
                <w:szCs w:val="16"/>
              </w:rPr>
              <w:t>respiratory protection, hardhats, high visibility clothing</w:t>
            </w:r>
            <w:r w:rsidR="00086F6E" w:rsidRPr="009C003F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1866" w:type="dxa"/>
          </w:tcPr>
          <w:p w14:paraId="35CDD22A" w14:textId="77777777" w:rsidR="00706571" w:rsidRPr="009C003F" w:rsidRDefault="00706571" w:rsidP="00A97B4D">
            <w:pPr>
              <w:tabs>
                <w:tab w:val="left" w:pos="426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9C003F">
              <w:rPr>
                <w:rFonts w:ascii="Arial" w:hAnsi="Arial"/>
                <w:b/>
                <w:bCs/>
                <w:iCs/>
                <w:sz w:val="16"/>
                <w:szCs w:val="16"/>
              </w:rPr>
              <w:t>MORE EFFECTIVE</w:t>
            </w:r>
          </w:p>
          <w:p w14:paraId="340469A1" w14:textId="77777777" w:rsidR="00706571" w:rsidRPr="009C003F" w:rsidRDefault="00706571" w:rsidP="00EE3B0D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bCs/>
                <w:iCs/>
                <w:noProof/>
                <w:sz w:val="16"/>
                <w:szCs w:val="16"/>
              </w:rPr>
            </w:pPr>
            <w:r w:rsidRPr="009C003F">
              <w:rPr>
                <w:rFonts w:ascii="Arial" w:hAnsi="Arial"/>
                <w:b/>
                <w:bCs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986669" wp14:editId="6711A836">
                      <wp:extent cx="981075" cy="923925"/>
                      <wp:effectExtent l="19050" t="0" r="28575" b="47625"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23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41243"/>
                              </a:solidFill>
                              <a:ln>
                                <a:solidFill>
                                  <a:srgbClr val="04124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D1D82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" o:spid="_x0000_s1026" type="#_x0000_t67" style="width:77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" adj="10800" fillcolor="#041243" strokecolor="#041243" strokeweight="2pt">
                      <w10:anchorlock/>
                    </v:shape>
                  </w:pict>
                </mc:Fallback>
              </mc:AlternateContent>
            </w:r>
          </w:p>
          <w:p w14:paraId="28550D32" w14:textId="77777777" w:rsidR="00706571" w:rsidRPr="009C003F" w:rsidRDefault="00706571" w:rsidP="00EE3B0D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9C003F">
              <w:rPr>
                <w:rFonts w:ascii="Arial" w:hAnsi="Arial"/>
                <w:b/>
                <w:bCs/>
                <w:iCs/>
                <w:noProof/>
                <w:sz w:val="16"/>
                <w:szCs w:val="16"/>
              </w:rPr>
              <w:t>LESS EFFECTIVE</w:t>
            </w:r>
          </w:p>
        </w:tc>
      </w:tr>
    </w:tbl>
    <w:p w14:paraId="27C72772" w14:textId="22CB3DEB" w:rsidR="00706571" w:rsidRPr="00760549" w:rsidRDefault="001E28AF" w:rsidP="00710BC9">
      <w:pPr>
        <w:tabs>
          <w:tab w:val="left" w:pos="426"/>
        </w:tabs>
        <w:rPr>
          <w:rFonts w:ascii="Arial" w:hAnsi="Arial"/>
          <w:i/>
          <w:sz w:val="16"/>
          <w:szCs w:val="12"/>
        </w:rPr>
      </w:pPr>
      <w:r w:rsidRPr="00760549">
        <w:rPr>
          <w:rFonts w:ascii="Arial" w:hAnsi="Arial"/>
          <w:i/>
          <w:sz w:val="16"/>
          <w:szCs w:val="12"/>
        </w:rPr>
        <w:t>Figure 1</w:t>
      </w:r>
      <w:r w:rsidR="00760549" w:rsidRPr="00760549">
        <w:rPr>
          <w:rFonts w:ascii="Arial" w:hAnsi="Arial"/>
          <w:i/>
          <w:sz w:val="16"/>
          <w:szCs w:val="12"/>
        </w:rPr>
        <w:t>: Hierarchy of Risk Control Measures</w:t>
      </w:r>
    </w:p>
    <w:p w14:paraId="6A1318A4" w14:textId="77777777" w:rsidR="00760549" w:rsidRPr="00706571" w:rsidRDefault="00760549" w:rsidP="00710BC9">
      <w:pPr>
        <w:tabs>
          <w:tab w:val="left" w:pos="426"/>
        </w:tabs>
        <w:rPr>
          <w:rFonts w:ascii="Arial" w:hAnsi="Arial"/>
          <w:iCs/>
          <w:sz w:val="16"/>
          <w:szCs w:val="12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134"/>
        <w:gridCol w:w="284"/>
        <w:gridCol w:w="1985"/>
        <w:gridCol w:w="1701"/>
        <w:gridCol w:w="1134"/>
      </w:tblGrid>
      <w:tr w:rsidR="003B2A06" w14:paraId="15FB3D7B" w14:textId="77777777" w:rsidTr="009C003F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6822A316" w14:textId="768AB9C2" w:rsidR="00A46A0B" w:rsidRPr="002418E9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2418E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NAME OF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13D76B25" w14:textId="54200814" w:rsidR="00A46A0B" w:rsidRPr="002418E9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2418E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4A363059" w14:textId="12F019C2" w:rsidR="00A46A0B" w:rsidRPr="002418E9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2418E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DATE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151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1BE9B23B" w14:textId="2E36C6C4" w:rsidR="00A46A0B" w:rsidRPr="002418E9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2418E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NAME OF WORKER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41243"/>
            <w:vAlign w:val="center"/>
          </w:tcPr>
          <w:p w14:paraId="6F674A7C" w14:textId="2CF46EB5" w:rsidR="00A46A0B" w:rsidRPr="002418E9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2418E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68A17B12" w14:textId="0C72E8C1" w:rsidR="00A46A0B" w:rsidRPr="002418E9" w:rsidRDefault="00A46A0B" w:rsidP="003B2A06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2418E9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DATE</w:t>
            </w:r>
          </w:p>
        </w:tc>
      </w:tr>
      <w:tr w:rsidR="003B2A06" w14:paraId="1E15E536" w14:textId="77777777" w:rsidTr="009C003F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64A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5DF9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22C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A2AC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5E39" w14:textId="2A90BC04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B30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90C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3B2A06" w14:paraId="3BA85D94" w14:textId="77777777" w:rsidTr="009C003F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6C4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85A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74CB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28D8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041" w14:textId="7A41E2AE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45A8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1EB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3B2A06" w14:paraId="622BECE8" w14:textId="77777777" w:rsidTr="009C003F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C00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F8C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5A5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5722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EDE" w14:textId="028EA616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9FC5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093A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3B2A06" w14:paraId="2AE38BC3" w14:textId="77777777" w:rsidTr="009C003F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5D44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E381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19F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3893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EB9" w14:textId="75216178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081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1C7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  <w:tr w:rsidR="003B2A06" w14:paraId="5511AD4B" w14:textId="77777777" w:rsidTr="009C003F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246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746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C29D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3B24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4FD" w14:textId="5005C6FA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396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9E10" w14:textId="77777777" w:rsidR="00A46A0B" w:rsidRPr="00A86424" w:rsidRDefault="00A46A0B" w:rsidP="003B2A06">
            <w:pPr>
              <w:tabs>
                <w:tab w:val="left" w:pos="426"/>
              </w:tabs>
              <w:rPr>
                <w:rFonts w:ascii="Arial" w:hAnsi="Arial"/>
                <w:iCs/>
                <w:sz w:val="18"/>
                <w:szCs w:val="14"/>
              </w:rPr>
            </w:pPr>
          </w:p>
        </w:tc>
      </w:tr>
    </w:tbl>
    <w:p w14:paraId="25F7AB07" w14:textId="72C26A36" w:rsidR="009C003F" w:rsidRPr="005319F4" w:rsidRDefault="009C003F" w:rsidP="009C003F">
      <w:pPr>
        <w:tabs>
          <w:tab w:val="left" w:pos="426"/>
        </w:tabs>
        <w:rPr>
          <w:rFonts w:ascii="Arial" w:hAnsi="Arial"/>
          <w:i/>
          <w:sz w:val="16"/>
          <w:szCs w:val="12"/>
        </w:rPr>
      </w:pPr>
      <w:r w:rsidRPr="005319F4">
        <w:rPr>
          <w:rFonts w:ascii="Arial" w:hAnsi="Arial"/>
          <w:i/>
          <w:sz w:val="16"/>
          <w:szCs w:val="12"/>
        </w:rPr>
        <w:t>Add attachment to this form if the above table</w:t>
      </w:r>
      <w:r>
        <w:rPr>
          <w:rFonts w:ascii="Arial" w:hAnsi="Arial"/>
          <w:i/>
          <w:sz w:val="16"/>
          <w:szCs w:val="12"/>
        </w:rPr>
        <w:t>s are</w:t>
      </w:r>
      <w:r w:rsidRPr="005319F4">
        <w:rPr>
          <w:rFonts w:ascii="Arial" w:hAnsi="Arial"/>
          <w:i/>
          <w:sz w:val="16"/>
          <w:szCs w:val="12"/>
        </w:rPr>
        <w:t xml:space="preserve"> too small</w:t>
      </w:r>
    </w:p>
    <w:p w14:paraId="2EE86BDA" w14:textId="7707FD56" w:rsidR="00BE191C" w:rsidRPr="006023B0" w:rsidRDefault="00BE191C" w:rsidP="00710BC9">
      <w:pPr>
        <w:tabs>
          <w:tab w:val="left" w:pos="426"/>
        </w:tabs>
        <w:rPr>
          <w:rFonts w:ascii="Arial" w:hAnsi="Arial"/>
          <w:iCs/>
          <w:sz w:val="16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3686"/>
        <w:gridCol w:w="887"/>
        <w:gridCol w:w="2373"/>
      </w:tblGrid>
      <w:tr w:rsidR="00706571" w14:paraId="7CEECA15" w14:textId="77777777" w:rsidTr="006023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6588CE4D" w14:textId="143DD1D2" w:rsidR="00706571" w:rsidRPr="006023B0" w:rsidRDefault="00706571" w:rsidP="00F53ED9">
            <w:pPr>
              <w:tabs>
                <w:tab w:val="left" w:pos="426"/>
              </w:tabs>
              <w:rPr>
                <w:rFonts w:ascii="Arial" w:hAnsi="Arial"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Describe measures in place to ensure compliance with SWMS</w:t>
            </w: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br/>
            </w:r>
            <w:r w:rsidRPr="006023B0">
              <w:rPr>
                <w:rFonts w:ascii="Arial" w:hAnsi="Arial"/>
                <w:iCs/>
                <w:color w:val="FFFFFF" w:themeColor="background1"/>
                <w:sz w:val="18"/>
                <w:szCs w:val="14"/>
              </w:rPr>
              <w:t>(e.g. direct supervision, regular spot checks, etc</w:t>
            </w:r>
            <w:r w:rsidR="0010499F" w:rsidRPr="006023B0">
              <w:rPr>
                <w:rFonts w:ascii="Arial" w:hAnsi="Arial"/>
                <w:iCs/>
                <w:color w:val="FFFFFF" w:themeColor="background1"/>
                <w:sz w:val="18"/>
                <w:szCs w:val="14"/>
              </w:rPr>
              <w:t>.</w:t>
            </w:r>
            <w:r w:rsidRPr="006023B0">
              <w:rPr>
                <w:rFonts w:ascii="Arial" w:hAnsi="Arial"/>
                <w:iCs/>
                <w:color w:val="FFFFFF" w:themeColor="background1"/>
                <w:sz w:val="18"/>
                <w:szCs w:val="14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E88" w14:textId="77777777" w:rsidR="00706571" w:rsidRDefault="00706571" w:rsidP="00F53ED9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</w:p>
        </w:tc>
      </w:tr>
      <w:tr w:rsidR="00F53ED9" w:rsidRPr="00F53ED9" w14:paraId="0D3AB0CE" w14:textId="77777777" w:rsidTr="00F53ED9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442419" w14:textId="77777777" w:rsidR="00CB0FB9" w:rsidRPr="006023B0" w:rsidRDefault="00CB0FB9" w:rsidP="00F53ED9">
            <w:pPr>
              <w:tabs>
                <w:tab w:val="left" w:pos="426"/>
              </w:tabs>
              <w:rPr>
                <w:rFonts w:ascii="Arial" w:hAnsi="Arial"/>
                <w:iCs/>
                <w:color w:val="041243"/>
                <w:sz w:val="16"/>
                <w:szCs w:val="12"/>
              </w:rPr>
            </w:pPr>
          </w:p>
          <w:p w14:paraId="4A5DD82A" w14:textId="133955B0" w:rsidR="004244AD" w:rsidRPr="00F53ED9" w:rsidRDefault="004244AD" w:rsidP="00F53ED9">
            <w:pPr>
              <w:tabs>
                <w:tab w:val="left" w:pos="426"/>
              </w:tabs>
              <w:rPr>
                <w:rFonts w:ascii="Arial" w:hAnsi="Arial"/>
                <w:iCs/>
                <w:color w:val="041243"/>
                <w:sz w:val="20"/>
                <w:szCs w:val="16"/>
              </w:rPr>
            </w:pPr>
            <w:r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SWMS approved </w:t>
            </w:r>
            <w:r w:rsidR="00D71946"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by </w:t>
            </w:r>
            <w:r w:rsidR="00FD15DC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>P&amp;I</w:t>
            </w:r>
            <w:r w:rsidR="00D71946"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 Supervisor</w:t>
            </w:r>
            <w:r w:rsidR="00D2140C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/Manager and works authorised to proceed </w:t>
            </w:r>
            <w:r w:rsidR="00FE0C98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>as per</w:t>
            </w:r>
            <w:r w:rsidR="00D2140C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 SWMS</w:t>
            </w:r>
          </w:p>
        </w:tc>
      </w:tr>
      <w:tr w:rsidR="00706571" w14:paraId="018D410E" w14:textId="77777777" w:rsidTr="004A4A5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6FCB904C" w14:textId="61821A5E" w:rsidR="00706571" w:rsidRPr="006023B0" w:rsidRDefault="00706571" w:rsidP="00F53ED9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96F" w14:textId="77777777" w:rsidR="00706571" w:rsidRDefault="00706571" w:rsidP="00F53ED9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0DEA31D6" w14:textId="77777777" w:rsidR="00706571" w:rsidRPr="006023B0" w:rsidRDefault="00706571" w:rsidP="00F53ED9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Date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19E" w14:textId="77777777" w:rsidR="00706571" w:rsidRDefault="00706571" w:rsidP="00F53ED9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>
              <w:rPr>
                <w:rFonts w:ascii="Arial" w:hAnsi="Arial"/>
                <w:iCs/>
                <w:sz w:val="18"/>
                <w:szCs w:val="14"/>
              </w:rPr>
              <w:t>______ / ______ / ______</w:t>
            </w:r>
          </w:p>
        </w:tc>
      </w:tr>
      <w:tr w:rsidR="00F53ED9" w:rsidRPr="00F53ED9" w14:paraId="3C0B2A51" w14:textId="77777777" w:rsidTr="00F53ED9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75946" w14:textId="50145EF5" w:rsidR="00BF6942" w:rsidRDefault="00BF6942" w:rsidP="00F53ED9">
            <w:pPr>
              <w:tabs>
                <w:tab w:val="left" w:pos="426"/>
              </w:tabs>
              <w:rPr>
                <w:rFonts w:ascii="Arial" w:hAnsi="Arial"/>
                <w:iCs/>
                <w:color w:val="041243"/>
                <w:sz w:val="16"/>
                <w:szCs w:val="12"/>
              </w:rPr>
            </w:pPr>
          </w:p>
          <w:p w14:paraId="1BADA413" w14:textId="05B3DC4E" w:rsidR="007661FE" w:rsidRDefault="007661FE" w:rsidP="00F53ED9">
            <w:pPr>
              <w:tabs>
                <w:tab w:val="left" w:pos="426"/>
              </w:tabs>
              <w:rPr>
                <w:rFonts w:ascii="Arial" w:hAnsi="Arial"/>
                <w:iCs/>
                <w:color w:val="041243"/>
                <w:sz w:val="16"/>
                <w:szCs w:val="12"/>
              </w:rPr>
            </w:pPr>
          </w:p>
          <w:p w14:paraId="7E9883F4" w14:textId="5D6D3E3B" w:rsidR="00BF6942" w:rsidRPr="00F53ED9" w:rsidRDefault="00BF6942" w:rsidP="00F53ED9">
            <w:pPr>
              <w:tabs>
                <w:tab w:val="left" w:pos="426"/>
              </w:tabs>
              <w:rPr>
                <w:rFonts w:ascii="Arial" w:hAnsi="Arial"/>
                <w:iCs/>
                <w:color w:val="041243"/>
                <w:sz w:val="20"/>
                <w:szCs w:val="16"/>
              </w:rPr>
            </w:pPr>
            <w:r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>Revision</w:t>
            </w:r>
            <w:r w:rsidR="00F53ED9"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>s</w:t>
            </w:r>
            <w:r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 of SWMS</w:t>
            </w:r>
            <w:r w:rsidR="00F53ED9" w:rsidRPr="00F53ED9">
              <w:rPr>
                <w:rFonts w:ascii="Arial" w:hAnsi="Arial"/>
                <w:b/>
                <w:bCs/>
                <w:iCs/>
                <w:color w:val="041243"/>
                <w:sz w:val="18"/>
                <w:szCs w:val="14"/>
              </w:rPr>
              <w:t xml:space="preserve"> (if applicable)</w:t>
            </w:r>
          </w:p>
        </w:tc>
      </w:tr>
      <w:tr w:rsidR="007661FE" w14:paraId="0ACE1093" w14:textId="77777777" w:rsidTr="004A4A5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2E829F49" w14:textId="16CF5C52" w:rsidR="007661FE" w:rsidRPr="006023B0" w:rsidRDefault="007661FE" w:rsidP="00DE68BD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Signature</w:t>
            </w: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 of </w:t>
            </w:r>
            <w:r w:rsidR="00C20E44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P&amp;I</w:t>
            </w: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 Supervisor/Manager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C6C" w14:textId="77777777" w:rsidR="007661FE" w:rsidRDefault="007661FE" w:rsidP="00DE68BD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0D233153" w14:textId="77777777" w:rsidR="007661FE" w:rsidRPr="006023B0" w:rsidRDefault="007661FE" w:rsidP="00DE68BD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Date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AD2" w14:textId="77777777" w:rsidR="007661FE" w:rsidRDefault="007661FE" w:rsidP="00DE68BD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>
              <w:rPr>
                <w:rFonts w:ascii="Arial" w:hAnsi="Arial"/>
                <w:iCs/>
                <w:sz w:val="18"/>
                <w:szCs w:val="14"/>
              </w:rPr>
              <w:t>______ / ______ / ______</w:t>
            </w:r>
          </w:p>
        </w:tc>
      </w:tr>
      <w:tr w:rsidR="007661FE" w14:paraId="5FE76CF9" w14:textId="77777777" w:rsidTr="004A4A5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1E5E996B" w14:textId="5D3551A2" w:rsidR="007661FE" w:rsidRPr="006023B0" w:rsidRDefault="007661FE" w:rsidP="007661FE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Signature</w:t>
            </w: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 of </w:t>
            </w:r>
            <w:r w:rsidR="00C20E44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P&amp;I</w:t>
            </w:r>
            <w:r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 xml:space="preserve"> Supervisor/Manager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253" w14:textId="77777777" w:rsidR="007661FE" w:rsidRDefault="007661FE" w:rsidP="007661FE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0ED2F353" w14:textId="77777777" w:rsidR="007661FE" w:rsidRPr="006023B0" w:rsidRDefault="007661FE" w:rsidP="007661FE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</w:pPr>
            <w:r w:rsidRPr="006023B0">
              <w:rPr>
                <w:rFonts w:ascii="Arial" w:hAnsi="Arial"/>
                <w:b/>
                <w:bCs/>
                <w:iCs/>
                <w:color w:val="FFFFFF" w:themeColor="background1"/>
                <w:sz w:val="18"/>
                <w:szCs w:val="14"/>
              </w:rPr>
              <w:t>Date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155" w14:textId="77777777" w:rsidR="007661FE" w:rsidRDefault="007661FE" w:rsidP="007661FE">
            <w:pPr>
              <w:tabs>
                <w:tab w:val="left" w:pos="426"/>
              </w:tabs>
              <w:rPr>
                <w:rFonts w:ascii="Arial" w:hAnsi="Arial"/>
                <w:iCs/>
                <w:sz w:val="20"/>
                <w:szCs w:val="16"/>
              </w:rPr>
            </w:pPr>
            <w:r>
              <w:rPr>
                <w:rFonts w:ascii="Arial" w:hAnsi="Arial"/>
                <w:iCs/>
                <w:sz w:val="18"/>
                <w:szCs w:val="14"/>
              </w:rPr>
              <w:t>______ / ______ / ______</w:t>
            </w:r>
          </w:p>
        </w:tc>
      </w:tr>
    </w:tbl>
    <w:p w14:paraId="39F216FF" w14:textId="77777777" w:rsidR="00706571" w:rsidRPr="00C20E44" w:rsidRDefault="00706571" w:rsidP="00706571">
      <w:pPr>
        <w:tabs>
          <w:tab w:val="left" w:pos="426"/>
        </w:tabs>
        <w:rPr>
          <w:rFonts w:ascii="Arial" w:hAnsi="Arial"/>
          <w:iCs/>
          <w:sz w:val="4"/>
          <w:szCs w:val="4"/>
        </w:rPr>
      </w:pPr>
    </w:p>
    <w:sectPr w:rsidR="00706571" w:rsidRPr="00C20E44" w:rsidSect="003569C7">
      <w:headerReference w:type="default" r:id="rId10"/>
      <w:footerReference w:type="default" r:id="rId11"/>
      <w:pgSz w:w="11907" w:h="16834" w:code="9"/>
      <w:pgMar w:top="851" w:right="1134" w:bottom="851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6567" w14:textId="77777777" w:rsidR="0084064C" w:rsidRDefault="0084064C" w:rsidP="00854E45">
      <w:r>
        <w:separator/>
      </w:r>
    </w:p>
  </w:endnote>
  <w:endnote w:type="continuationSeparator" w:id="0">
    <w:p w14:paraId="0A567D40" w14:textId="77777777" w:rsidR="0084064C" w:rsidRDefault="0084064C" w:rsidP="00854E45">
      <w:r>
        <w:continuationSeparator/>
      </w:r>
    </w:p>
  </w:endnote>
  <w:endnote w:type="continuationNotice" w:id="1">
    <w:p w14:paraId="7C045D06" w14:textId="77777777" w:rsidR="0084064C" w:rsidRDefault="00840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6592"/>
      <w:gridCol w:w="3331"/>
    </w:tblGrid>
    <w:tr w:rsidR="003569C7" w:rsidRPr="00C00FC4" w14:paraId="6E0AE329" w14:textId="77777777" w:rsidTr="00B25FAA">
      <w:tc>
        <w:tcPr>
          <w:tcW w:w="6592" w:type="dxa"/>
          <w:tcBorders>
            <w:top w:val="single" w:sz="12" w:space="0" w:color="auto"/>
          </w:tcBorders>
        </w:tcPr>
        <w:p w14:paraId="09945898" w14:textId="77777777" w:rsidR="003569C7" w:rsidRPr="00C00FC4" w:rsidRDefault="003569C7" w:rsidP="00854E45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Authorised by:</w:t>
          </w:r>
          <w:r w:rsidRPr="00C00FC4">
            <w:rPr>
              <w:rFonts w:ascii="Arial" w:hAnsi="Arial"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331" w:type="dxa"/>
          <w:tcBorders>
            <w:top w:val="single" w:sz="12" w:space="0" w:color="auto"/>
          </w:tcBorders>
        </w:tcPr>
        <w:p w14:paraId="1B1775B2" w14:textId="77777777" w:rsidR="003569C7" w:rsidRPr="00C00FC4" w:rsidRDefault="003569C7" w:rsidP="00B25FAA">
          <w:pPr>
            <w:pStyle w:val="Footer"/>
            <w:tabs>
              <w:tab w:val="right" w:pos="3105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569C7" w:rsidRPr="00C00FC4" w14:paraId="160316A7" w14:textId="77777777" w:rsidTr="00B25FAA">
      <w:tc>
        <w:tcPr>
          <w:tcW w:w="6592" w:type="dxa"/>
        </w:tcPr>
        <w:p w14:paraId="32B99042" w14:textId="12301E4A" w:rsidR="003569C7" w:rsidRPr="00C00FC4" w:rsidRDefault="003569C7" w:rsidP="00854E45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Document Owner: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C16EEA">
            <w:rPr>
              <w:rFonts w:ascii="Arial" w:hAnsi="Arial" w:cs="Arial"/>
              <w:sz w:val="18"/>
              <w:szCs w:val="18"/>
            </w:rPr>
            <w:t>Head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5A512B">
            <w:rPr>
              <w:rFonts w:ascii="Arial" w:hAnsi="Arial" w:cs="Arial"/>
              <w:sz w:val="18"/>
              <w:szCs w:val="18"/>
            </w:rPr>
            <w:t>,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Safety</w:t>
          </w:r>
          <w:r w:rsidR="005A512B">
            <w:rPr>
              <w:rFonts w:ascii="Arial" w:hAnsi="Arial" w:cs="Arial"/>
              <w:sz w:val="18"/>
              <w:szCs w:val="18"/>
            </w:rPr>
            <w:t xml:space="preserve"> and Wellbeing</w:t>
          </w:r>
        </w:p>
      </w:tc>
      <w:tc>
        <w:tcPr>
          <w:tcW w:w="3331" w:type="dxa"/>
        </w:tcPr>
        <w:p w14:paraId="13E01144" w14:textId="2C2F7982" w:rsidR="003569C7" w:rsidRPr="00C00FC4" w:rsidRDefault="003569C7" w:rsidP="006B764E">
          <w:pPr>
            <w:pStyle w:val="Footer"/>
            <w:tabs>
              <w:tab w:val="right" w:pos="3105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Current Version: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C20E44">
            <w:rPr>
              <w:rFonts w:ascii="Arial" w:hAnsi="Arial" w:cs="Arial"/>
              <w:sz w:val="18"/>
              <w:szCs w:val="18"/>
            </w:rPr>
            <w:t>01/12</w:t>
          </w:r>
          <w:r w:rsidR="0087050A">
            <w:rPr>
              <w:rFonts w:ascii="Arial" w:hAnsi="Arial" w:cs="Arial"/>
              <w:sz w:val="18"/>
              <w:szCs w:val="18"/>
            </w:rPr>
            <w:t>/202</w:t>
          </w:r>
          <w:r w:rsidR="00C16EEA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3569C7" w:rsidRPr="00C00FC4" w14:paraId="6B55604C" w14:textId="77777777" w:rsidTr="00C16EEA">
      <w:tc>
        <w:tcPr>
          <w:tcW w:w="6592" w:type="dxa"/>
        </w:tcPr>
        <w:p w14:paraId="0F88B9F2" w14:textId="3D4EC5FF" w:rsidR="003569C7" w:rsidRPr="00C00FC4" w:rsidRDefault="003569C7" w:rsidP="00854E45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87050A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87050A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331" w:type="dxa"/>
        </w:tcPr>
        <w:p w14:paraId="0B523203" w14:textId="25DAEAFF" w:rsidR="003569C7" w:rsidRPr="00C00FC4" w:rsidRDefault="003569C7" w:rsidP="00B25FAA">
          <w:pPr>
            <w:pStyle w:val="Footer"/>
            <w:tabs>
              <w:tab w:val="right" w:pos="3105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Review Date: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445262">
            <w:rPr>
              <w:rFonts w:ascii="Arial" w:hAnsi="Arial" w:cs="Arial"/>
              <w:sz w:val="18"/>
              <w:szCs w:val="18"/>
            </w:rPr>
            <w:t>31/12/202</w:t>
          </w:r>
          <w:r w:rsidR="00AF27C5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C16EEA" w:rsidRPr="00C00FC4" w14:paraId="5197163D" w14:textId="77777777" w:rsidTr="00E6524B">
      <w:tc>
        <w:tcPr>
          <w:tcW w:w="9923" w:type="dxa"/>
          <w:gridSpan w:val="2"/>
          <w:tcBorders>
            <w:bottom w:val="single" w:sz="12" w:space="0" w:color="auto"/>
          </w:tcBorders>
        </w:tcPr>
        <w:p w14:paraId="3CEC5574" w14:textId="1067D764" w:rsidR="00C16EEA" w:rsidRPr="00C00FC4" w:rsidRDefault="00C16EEA" w:rsidP="00B25FAA">
          <w:pPr>
            <w:pStyle w:val="Footer"/>
            <w:tabs>
              <w:tab w:val="right" w:pos="3105"/>
            </w:tabs>
            <w:rPr>
              <w:rFonts w:ascii="Arial" w:hAnsi="Arial" w:cs="Arial"/>
              <w:sz w:val="18"/>
              <w:szCs w:val="18"/>
            </w:rPr>
          </w:pPr>
          <w:r w:rsidRPr="00134F48">
            <w:rPr>
              <w:rFonts w:ascii="Arial" w:hAnsi="Arial" w:cs="Arial"/>
              <w:sz w:val="18"/>
              <w:szCs w:val="18"/>
            </w:rPr>
            <w:t xml:space="preserve">CRICOS Provider No. </w:t>
          </w:r>
          <w:proofErr w:type="spellStart"/>
          <w:r w:rsidRPr="00134F48">
            <w:rPr>
              <w:rFonts w:ascii="Arial" w:hAnsi="Arial" w:cs="Arial"/>
              <w:sz w:val="18"/>
              <w:szCs w:val="18"/>
            </w:rPr>
            <w:t>00103D</w:t>
          </w:r>
          <w:proofErr w:type="spellEnd"/>
          <w:r w:rsidRPr="00134F48">
            <w:rPr>
              <w:rFonts w:ascii="Arial" w:hAnsi="Arial" w:cs="Arial"/>
              <w:sz w:val="18"/>
              <w:szCs w:val="18"/>
            </w:rPr>
            <w:t xml:space="preserve"> | RTO Code 4909 | TEQSA PRV12151 (Australian University)</w:t>
          </w:r>
        </w:p>
      </w:tc>
    </w:tr>
  </w:tbl>
  <w:p w14:paraId="455C4130" w14:textId="77777777" w:rsidR="001A3947" w:rsidRPr="003569C7" w:rsidRDefault="001A3947" w:rsidP="003569C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D03E" w14:textId="77777777" w:rsidR="0084064C" w:rsidRDefault="0084064C" w:rsidP="00854E45">
      <w:r>
        <w:separator/>
      </w:r>
    </w:p>
  </w:footnote>
  <w:footnote w:type="continuationSeparator" w:id="0">
    <w:p w14:paraId="79B5795F" w14:textId="77777777" w:rsidR="0084064C" w:rsidRDefault="0084064C" w:rsidP="00854E45">
      <w:r>
        <w:continuationSeparator/>
      </w:r>
    </w:p>
  </w:footnote>
  <w:footnote w:type="continuationNotice" w:id="1">
    <w:p w14:paraId="4D142A44" w14:textId="77777777" w:rsidR="0084064C" w:rsidRDefault="00840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02"/>
    </w:tblGrid>
    <w:tr w:rsidR="0044387C" w:rsidRPr="00883280" w14:paraId="197D8A70" w14:textId="77777777" w:rsidTr="00AF27C5">
      <w:tc>
        <w:tcPr>
          <w:tcW w:w="5387" w:type="dxa"/>
          <w:vAlign w:val="center"/>
        </w:tcPr>
        <w:p w14:paraId="427A3DC0" w14:textId="361E1B53" w:rsidR="00822A3D" w:rsidRPr="00883280" w:rsidRDefault="00696B2C" w:rsidP="00883280">
          <w:pPr>
            <w:pStyle w:val="Header"/>
            <w:rPr>
              <w:rFonts w:ascii="Arial" w:hAnsi="Arial" w:cs="Arial"/>
              <w:b/>
              <w:bCs/>
              <w:i/>
              <w:iCs/>
              <w:szCs w:val="24"/>
            </w:rPr>
          </w:pPr>
          <w:r>
            <w:rPr>
              <w:b/>
              <w:bCs/>
              <w:i/>
              <w:iCs/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3C0B0536" wp14:editId="324C56FD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568960</wp:posOffset>
                    </wp:positionV>
                    <wp:extent cx="2143125" cy="276225"/>
                    <wp:effectExtent l="0" t="0" r="28575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43125" cy="276225"/>
                              <a:chOff x="0" y="0"/>
                              <a:chExt cx="1990725" cy="276225"/>
                            </a:xfrm>
                          </wpg:grpSpPr>
                          <wps:wsp>
                            <wps:cNvPr id="1" name="Rectangle: Rounded Corners 1"/>
                            <wps:cNvSpPr/>
                            <wps:spPr>
                              <a:xfrm>
                                <a:off x="0" y="28575"/>
                                <a:ext cx="19907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3C2D8" w14:textId="7E651C66" w:rsidR="00113960" w:rsidRPr="000903A6" w:rsidRDefault="00113960" w:rsidP="001139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0955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77296" w14:textId="60820D34" w:rsidR="00FF6B89" w:rsidRPr="00FF6B89" w:rsidRDefault="00332579" w:rsidP="003325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STAFF</w:t>
                                  </w:r>
                                  <w:r w:rsidR="000816A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&amp; STUDENTS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0B0536" id="Group 6" o:spid="_x0000_s1026" style="position:absolute;margin-left:-4.35pt;margin-top:44.8pt;width:168.75pt;height:21.75pt;z-index:251678720;mso-width-relative:margin;mso-height-relative:margin" coordsize="1990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">
                    <v:roundrect id="Rectangle: Rounded Corners 1" o:spid="_x0000_s1027" style="position:absolute;top:285;width:19907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" fillcolor="#76923c [2406]" strokecolor="#4e6128 [1606]" strokeweight="2pt">
                      <v:textbox>
                        <w:txbxContent>
                          <w:p w14:paraId="7593C2D8" w14:textId="7E651C66" w:rsidR="00113960" w:rsidRPr="000903A6" w:rsidRDefault="00113960" w:rsidP="001139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2095;width:1581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10577296" w14:textId="60820D34" w:rsidR="00FF6B89" w:rsidRPr="00FF6B89" w:rsidRDefault="00332579" w:rsidP="003325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STAFF</w:t>
                            </w:r>
                            <w:r w:rsidR="000816A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&amp; STUDENTS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7050A" w:rsidRPr="00883280">
            <w:rPr>
              <w:b/>
              <w:bCs/>
              <w:i/>
              <w:iCs/>
              <w:noProof/>
              <w:lang w:eastAsia="en-AU"/>
            </w:rPr>
            <w:drawing>
              <wp:anchor distT="0" distB="323850" distL="114300" distR="114300" simplePos="0" relativeHeight="251657216" behindDoc="0" locked="1" layoutInCell="1" allowOverlap="1" wp14:anchorId="7FEBC7E6" wp14:editId="408C5033">
                <wp:simplePos x="0" y="0"/>
                <wp:positionH relativeFrom="page">
                  <wp:posOffset>16510</wp:posOffset>
                </wp:positionH>
                <wp:positionV relativeFrom="page">
                  <wp:posOffset>52070</wp:posOffset>
                </wp:positionV>
                <wp:extent cx="1996440" cy="523875"/>
                <wp:effectExtent l="0" t="0" r="3810" b="9525"/>
                <wp:wrapNone/>
                <wp:docPr id="4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44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2" w:type="dxa"/>
          <w:vAlign w:val="center"/>
        </w:tcPr>
        <w:p w14:paraId="4509469A" w14:textId="24488F6F" w:rsidR="0087050A" w:rsidRPr="00A446CA" w:rsidRDefault="00582633" w:rsidP="00AF27C5">
          <w:pPr>
            <w:pStyle w:val="Header"/>
            <w:jc w:val="right"/>
            <w:rPr>
              <w:rFonts w:ascii="Arial" w:hAnsi="Arial" w:cs="Arial"/>
              <w:b/>
              <w:sz w:val="48"/>
              <w:szCs w:val="48"/>
            </w:rPr>
          </w:pPr>
          <w:r w:rsidRPr="00A446CA">
            <w:rPr>
              <w:rFonts w:ascii="Arial" w:hAnsi="Arial" w:cs="Arial"/>
              <w:b/>
              <w:sz w:val="48"/>
              <w:szCs w:val="48"/>
            </w:rPr>
            <w:t>Safe Work Method</w:t>
          </w:r>
          <w:r w:rsidR="000903A6">
            <w:rPr>
              <w:rFonts w:ascii="Arial" w:hAnsi="Arial" w:cs="Arial"/>
              <w:b/>
              <w:sz w:val="48"/>
              <w:szCs w:val="48"/>
            </w:rPr>
            <w:br/>
          </w:r>
          <w:r w:rsidR="00AF27C5" w:rsidRPr="00A446CA">
            <w:rPr>
              <w:rFonts w:ascii="Arial" w:hAnsi="Arial" w:cs="Arial"/>
              <w:b/>
              <w:sz w:val="48"/>
              <w:szCs w:val="48"/>
            </w:rPr>
            <w:t>Statement</w:t>
          </w:r>
          <w:r w:rsidR="000D25DB" w:rsidRPr="00A446CA">
            <w:rPr>
              <w:rFonts w:ascii="Arial" w:hAnsi="Arial" w:cs="Arial"/>
              <w:b/>
              <w:sz w:val="48"/>
              <w:szCs w:val="48"/>
            </w:rPr>
            <w:t xml:space="preserve"> (SWMS)</w:t>
          </w:r>
        </w:p>
        <w:p w14:paraId="669FBF5F" w14:textId="7D6AA989" w:rsidR="0044387C" w:rsidRPr="00883280" w:rsidRDefault="0087050A" w:rsidP="0087050A">
          <w:pPr>
            <w:pStyle w:val="Header"/>
            <w:jc w:val="right"/>
            <w:rPr>
              <w:rFonts w:ascii="Arial" w:hAnsi="Arial" w:cs="Arial"/>
              <w:i/>
              <w:iCs/>
            </w:rPr>
          </w:pPr>
          <w:r w:rsidRPr="00883280">
            <w:rPr>
              <w:rFonts w:ascii="Arial" w:hAnsi="Arial" w:cs="Arial"/>
              <w:i/>
              <w:iCs/>
              <w:szCs w:val="24"/>
            </w:rPr>
            <w:t>Health</w:t>
          </w:r>
          <w:r w:rsidR="005A512B">
            <w:rPr>
              <w:rFonts w:ascii="Arial" w:hAnsi="Arial" w:cs="Arial"/>
              <w:i/>
              <w:iCs/>
              <w:szCs w:val="24"/>
            </w:rPr>
            <w:t>,</w:t>
          </w:r>
          <w:r w:rsidRPr="00883280">
            <w:rPr>
              <w:rFonts w:ascii="Arial" w:hAnsi="Arial" w:cs="Arial"/>
              <w:i/>
              <w:iCs/>
              <w:szCs w:val="24"/>
            </w:rPr>
            <w:t xml:space="preserve"> Safety</w:t>
          </w:r>
          <w:r w:rsidR="005A512B">
            <w:rPr>
              <w:rFonts w:ascii="Arial" w:hAnsi="Arial" w:cs="Arial"/>
              <w:i/>
              <w:iCs/>
              <w:szCs w:val="24"/>
            </w:rPr>
            <w:t xml:space="preserve"> and Wellbeing</w:t>
          </w:r>
        </w:p>
      </w:tc>
    </w:tr>
  </w:tbl>
  <w:p w14:paraId="0034A5E3" w14:textId="479E348B" w:rsidR="001A3947" w:rsidRPr="00252352" w:rsidRDefault="001A3947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58F"/>
    <w:multiLevelType w:val="hybridMultilevel"/>
    <w:tmpl w:val="3B824C1C"/>
    <w:lvl w:ilvl="0" w:tplc="1758DBE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0B2"/>
    <w:multiLevelType w:val="hybridMultilevel"/>
    <w:tmpl w:val="761EF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7C0A"/>
    <w:multiLevelType w:val="hybridMultilevel"/>
    <w:tmpl w:val="AB0A0AF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A1DA0"/>
    <w:multiLevelType w:val="hybridMultilevel"/>
    <w:tmpl w:val="5B4A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7C7"/>
    <w:multiLevelType w:val="hybridMultilevel"/>
    <w:tmpl w:val="D1E6E836"/>
    <w:lvl w:ilvl="0" w:tplc="D76A8DD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33D56"/>
    <w:multiLevelType w:val="hybridMultilevel"/>
    <w:tmpl w:val="823CC6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7"/>
    <w:rsid w:val="00025BF7"/>
    <w:rsid w:val="000318CB"/>
    <w:rsid w:val="00041598"/>
    <w:rsid w:val="00051693"/>
    <w:rsid w:val="000816AC"/>
    <w:rsid w:val="00082C07"/>
    <w:rsid w:val="00086F6E"/>
    <w:rsid w:val="000903A6"/>
    <w:rsid w:val="000A29F3"/>
    <w:rsid w:val="000A7E4A"/>
    <w:rsid w:val="000B131D"/>
    <w:rsid w:val="000B638E"/>
    <w:rsid w:val="000C3F13"/>
    <w:rsid w:val="000D25DB"/>
    <w:rsid w:val="0010499F"/>
    <w:rsid w:val="00111385"/>
    <w:rsid w:val="00113960"/>
    <w:rsid w:val="00120994"/>
    <w:rsid w:val="00133C84"/>
    <w:rsid w:val="00135788"/>
    <w:rsid w:val="00140D1E"/>
    <w:rsid w:val="00154697"/>
    <w:rsid w:val="001722E6"/>
    <w:rsid w:val="00175C25"/>
    <w:rsid w:val="00177365"/>
    <w:rsid w:val="00177940"/>
    <w:rsid w:val="00190B08"/>
    <w:rsid w:val="001A3947"/>
    <w:rsid w:val="001A6792"/>
    <w:rsid w:val="001C058A"/>
    <w:rsid w:val="001E28AF"/>
    <w:rsid w:val="001E3D6D"/>
    <w:rsid w:val="001E3F0C"/>
    <w:rsid w:val="001F5110"/>
    <w:rsid w:val="002001D6"/>
    <w:rsid w:val="0022299F"/>
    <w:rsid w:val="00231EDC"/>
    <w:rsid w:val="002418E9"/>
    <w:rsid w:val="00252352"/>
    <w:rsid w:val="00253047"/>
    <w:rsid w:val="002567E7"/>
    <w:rsid w:val="002738F2"/>
    <w:rsid w:val="0028479E"/>
    <w:rsid w:val="002B481F"/>
    <w:rsid w:val="002B5DD1"/>
    <w:rsid w:val="002C2E70"/>
    <w:rsid w:val="002C53AA"/>
    <w:rsid w:val="002C5946"/>
    <w:rsid w:val="002D07E1"/>
    <w:rsid w:val="002D667F"/>
    <w:rsid w:val="002F6923"/>
    <w:rsid w:val="00300E8E"/>
    <w:rsid w:val="003111B0"/>
    <w:rsid w:val="00315499"/>
    <w:rsid w:val="003216F0"/>
    <w:rsid w:val="00324D22"/>
    <w:rsid w:val="003263EB"/>
    <w:rsid w:val="00330191"/>
    <w:rsid w:val="00332579"/>
    <w:rsid w:val="0034261F"/>
    <w:rsid w:val="003455C7"/>
    <w:rsid w:val="003569C7"/>
    <w:rsid w:val="00381D3F"/>
    <w:rsid w:val="003859BC"/>
    <w:rsid w:val="00385F0F"/>
    <w:rsid w:val="0039094A"/>
    <w:rsid w:val="00390B95"/>
    <w:rsid w:val="003A4729"/>
    <w:rsid w:val="003B2A06"/>
    <w:rsid w:val="003B5B89"/>
    <w:rsid w:val="003C2C60"/>
    <w:rsid w:val="003C494A"/>
    <w:rsid w:val="003D23C5"/>
    <w:rsid w:val="003D3926"/>
    <w:rsid w:val="003D642B"/>
    <w:rsid w:val="00403EB0"/>
    <w:rsid w:val="0040690B"/>
    <w:rsid w:val="004244AD"/>
    <w:rsid w:val="00426137"/>
    <w:rsid w:val="00434088"/>
    <w:rsid w:val="00441947"/>
    <w:rsid w:val="0044387C"/>
    <w:rsid w:val="00445262"/>
    <w:rsid w:val="004502DD"/>
    <w:rsid w:val="0046212D"/>
    <w:rsid w:val="004655D5"/>
    <w:rsid w:val="0047169E"/>
    <w:rsid w:val="004932F2"/>
    <w:rsid w:val="004A4A54"/>
    <w:rsid w:val="004B037E"/>
    <w:rsid w:val="004B041F"/>
    <w:rsid w:val="004B0D84"/>
    <w:rsid w:val="004B373B"/>
    <w:rsid w:val="004C686C"/>
    <w:rsid w:val="004D1C0B"/>
    <w:rsid w:val="004F665E"/>
    <w:rsid w:val="00512E15"/>
    <w:rsid w:val="005161E9"/>
    <w:rsid w:val="00532793"/>
    <w:rsid w:val="00534AA0"/>
    <w:rsid w:val="00556515"/>
    <w:rsid w:val="005626C9"/>
    <w:rsid w:val="00565506"/>
    <w:rsid w:val="00582633"/>
    <w:rsid w:val="00594B06"/>
    <w:rsid w:val="005A4D16"/>
    <w:rsid w:val="005A512B"/>
    <w:rsid w:val="005A6EEF"/>
    <w:rsid w:val="005A7511"/>
    <w:rsid w:val="005C027D"/>
    <w:rsid w:val="005C3DBD"/>
    <w:rsid w:val="005D2C3F"/>
    <w:rsid w:val="005E4C3C"/>
    <w:rsid w:val="006009FF"/>
    <w:rsid w:val="00601725"/>
    <w:rsid w:val="006023B0"/>
    <w:rsid w:val="00610EFA"/>
    <w:rsid w:val="0061620B"/>
    <w:rsid w:val="006259EB"/>
    <w:rsid w:val="00632993"/>
    <w:rsid w:val="0063583F"/>
    <w:rsid w:val="006528A4"/>
    <w:rsid w:val="0066496F"/>
    <w:rsid w:val="00665072"/>
    <w:rsid w:val="0067150C"/>
    <w:rsid w:val="006737C7"/>
    <w:rsid w:val="006772F5"/>
    <w:rsid w:val="00690C81"/>
    <w:rsid w:val="00696B2C"/>
    <w:rsid w:val="006B764E"/>
    <w:rsid w:val="006C24D5"/>
    <w:rsid w:val="006C5328"/>
    <w:rsid w:val="006D5D66"/>
    <w:rsid w:val="006F28D3"/>
    <w:rsid w:val="00701ED2"/>
    <w:rsid w:val="007053C8"/>
    <w:rsid w:val="00706571"/>
    <w:rsid w:val="00710BC9"/>
    <w:rsid w:val="00724F1E"/>
    <w:rsid w:val="00733385"/>
    <w:rsid w:val="007361A3"/>
    <w:rsid w:val="00750BEA"/>
    <w:rsid w:val="00760549"/>
    <w:rsid w:val="007661FE"/>
    <w:rsid w:val="00775FB5"/>
    <w:rsid w:val="007B4623"/>
    <w:rsid w:val="007C16BE"/>
    <w:rsid w:val="007E0CB4"/>
    <w:rsid w:val="007E604A"/>
    <w:rsid w:val="00801E6F"/>
    <w:rsid w:val="008106E3"/>
    <w:rsid w:val="008129FE"/>
    <w:rsid w:val="00817ECC"/>
    <w:rsid w:val="00820499"/>
    <w:rsid w:val="0082051E"/>
    <w:rsid w:val="00822A3D"/>
    <w:rsid w:val="0084064C"/>
    <w:rsid w:val="00842F11"/>
    <w:rsid w:val="00850614"/>
    <w:rsid w:val="00854E45"/>
    <w:rsid w:val="00855C42"/>
    <w:rsid w:val="00864B24"/>
    <w:rsid w:val="0087050A"/>
    <w:rsid w:val="00883280"/>
    <w:rsid w:val="00894919"/>
    <w:rsid w:val="008A17F8"/>
    <w:rsid w:val="008B314A"/>
    <w:rsid w:val="008B31B9"/>
    <w:rsid w:val="008B3340"/>
    <w:rsid w:val="008D77FB"/>
    <w:rsid w:val="008E5B1E"/>
    <w:rsid w:val="00905A72"/>
    <w:rsid w:val="009222FE"/>
    <w:rsid w:val="0092662A"/>
    <w:rsid w:val="00934F9D"/>
    <w:rsid w:val="00935D7C"/>
    <w:rsid w:val="00950A12"/>
    <w:rsid w:val="00952667"/>
    <w:rsid w:val="00961009"/>
    <w:rsid w:val="00974D36"/>
    <w:rsid w:val="00980ABE"/>
    <w:rsid w:val="0098523E"/>
    <w:rsid w:val="00986A27"/>
    <w:rsid w:val="00990B49"/>
    <w:rsid w:val="0099391A"/>
    <w:rsid w:val="00995D39"/>
    <w:rsid w:val="009A30B9"/>
    <w:rsid w:val="009B04A3"/>
    <w:rsid w:val="009B0B5F"/>
    <w:rsid w:val="009C003F"/>
    <w:rsid w:val="009C2439"/>
    <w:rsid w:val="009D24B6"/>
    <w:rsid w:val="009F23B4"/>
    <w:rsid w:val="00A1369C"/>
    <w:rsid w:val="00A14F24"/>
    <w:rsid w:val="00A22819"/>
    <w:rsid w:val="00A32387"/>
    <w:rsid w:val="00A4007B"/>
    <w:rsid w:val="00A43366"/>
    <w:rsid w:val="00A446CA"/>
    <w:rsid w:val="00A46A0B"/>
    <w:rsid w:val="00A7192A"/>
    <w:rsid w:val="00A77329"/>
    <w:rsid w:val="00A804A4"/>
    <w:rsid w:val="00A86424"/>
    <w:rsid w:val="00A942D9"/>
    <w:rsid w:val="00A97B4D"/>
    <w:rsid w:val="00AA7F74"/>
    <w:rsid w:val="00AE52D5"/>
    <w:rsid w:val="00AE5624"/>
    <w:rsid w:val="00AF27C5"/>
    <w:rsid w:val="00B030C0"/>
    <w:rsid w:val="00B25FAA"/>
    <w:rsid w:val="00B33B40"/>
    <w:rsid w:val="00B41B30"/>
    <w:rsid w:val="00B6143D"/>
    <w:rsid w:val="00B70326"/>
    <w:rsid w:val="00B77891"/>
    <w:rsid w:val="00B80C62"/>
    <w:rsid w:val="00B8649D"/>
    <w:rsid w:val="00B93F0B"/>
    <w:rsid w:val="00B944B9"/>
    <w:rsid w:val="00BA2FBB"/>
    <w:rsid w:val="00BA64DD"/>
    <w:rsid w:val="00BC04D6"/>
    <w:rsid w:val="00BC43E2"/>
    <w:rsid w:val="00BC5701"/>
    <w:rsid w:val="00BC7E55"/>
    <w:rsid w:val="00BD0905"/>
    <w:rsid w:val="00BE0B83"/>
    <w:rsid w:val="00BE191C"/>
    <w:rsid w:val="00BE53BE"/>
    <w:rsid w:val="00BE68F0"/>
    <w:rsid w:val="00BF24C4"/>
    <w:rsid w:val="00BF6942"/>
    <w:rsid w:val="00C16EEA"/>
    <w:rsid w:val="00C20E44"/>
    <w:rsid w:val="00C2673D"/>
    <w:rsid w:val="00C31E77"/>
    <w:rsid w:val="00C357F0"/>
    <w:rsid w:val="00C402A7"/>
    <w:rsid w:val="00C57246"/>
    <w:rsid w:val="00C73FD3"/>
    <w:rsid w:val="00C91103"/>
    <w:rsid w:val="00CB0FB9"/>
    <w:rsid w:val="00CB43ED"/>
    <w:rsid w:val="00CB6BE9"/>
    <w:rsid w:val="00CC084E"/>
    <w:rsid w:val="00CC1E89"/>
    <w:rsid w:val="00CC6E10"/>
    <w:rsid w:val="00CD29C2"/>
    <w:rsid w:val="00CD353E"/>
    <w:rsid w:val="00CD3E1B"/>
    <w:rsid w:val="00CD6954"/>
    <w:rsid w:val="00D015D2"/>
    <w:rsid w:val="00D0267F"/>
    <w:rsid w:val="00D10356"/>
    <w:rsid w:val="00D2140C"/>
    <w:rsid w:val="00D23B90"/>
    <w:rsid w:val="00D375AF"/>
    <w:rsid w:val="00D54D39"/>
    <w:rsid w:val="00D57C1D"/>
    <w:rsid w:val="00D65A78"/>
    <w:rsid w:val="00D71946"/>
    <w:rsid w:val="00D80CAC"/>
    <w:rsid w:val="00D8170B"/>
    <w:rsid w:val="00D848ED"/>
    <w:rsid w:val="00D84B14"/>
    <w:rsid w:val="00DB4B61"/>
    <w:rsid w:val="00DC5DF4"/>
    <w:rsid w:val="00DC7C8B"/>
    <w:rsid w:val="00DE45C7"/>
    <w:rsid w:val="00DF31D2"/>
    <w:rsid w:val="00DF4665"/>
    <w:rsid w:val="00E15237"/>
    <w:rsid w:val="00E1749D"/>
    <w:rsid w:val="00E27492"/>
    <w:rsid w:val="00E322BD"/>
    <w:rsid w:val="00E575ED"/>
    <w:rsid w:val="00E625EE"/>
    <w:rsid w:val="00E83369"/>
    <w:rsid w:val="00E85D86"/>
    <w:rsid w:val="00E95BA2"/>
    <w:rsid w:val="00EC4C34"/>
    <w:rsid w:val="00EC4FC4"/>
    <w:rsid w:val="00ED18AA"/>
    <w:rsid w:val="00ED26E1"/>
    <w:rsid w:val="00ED3A88"/>
    <w:rsid w:val="00EE17C9"/>
    <w:rsid w:val="00EE1A1C"/>
    <w:rsid w:val="00EF65EF"/>
    <w:rsid w:val="00F01520"/>
    <w:rsid w:val="00F16DBE"/>
    <w:rsid w:val="00F218B5"/>
    <w:rsid w:val="00F23987"/>
    <w:rsid w:val="00F2771B"/>
    <w:rsid w:val="00F33E62"/>
    <w:rsid w:val="00F50750"/>
    <w:rsid w:val="00F53ED9"/>
    <w:rsid w:val="00F84412"/>
    <w:rsid w:val="00F84947"/>
    <w:rsid w:val="00F87869"/>
    <w:rsid w:val="00F90E45"/>
    <w:rsid w:val="00F931E6"/>
    <w:rsid w:val="00F971B8"/>
    <w:rsid w:val="00FA2474"/>
    <w:rsid w:val="00FA3124"/>
    <w:rsid w:val="00FA49D5"/>
    <w:rsid w:val="00FB6225"/>
    <w:rsid w:val="00FD15DC"/>
    <w:rsid w:val="00FD55DF"/>
    <w:rsid w:val="00FD65EE"/>
    <w:rsid w:val="00FE0C98"/>
    <w:rsid w:val="00FE1071"/>
    <w:rsid w:val="00FF25C1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98E843"/>
  <w15:docId w15:val="{4F04AEDF-BD8A-4D86-9538-5FE02F0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9639"/>
      </w:tabs>
      <w:ind w:firstLine="1440"/>
      <w:outlineLvl w:val="1"/>
    </w:pPr>
    <w:rPr>
      <w:rFonts w:ascii="Arial" w:hAnsi="Arial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240"/>
    </w:pPr>
    <w:rPr>
      <w:rFonts w:ascii="Arial" w:hAnsi="Arial"/>
      <w:b/>
      <w:i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4387C"/>
    <w:rPr>
      <w:sz w:val="24"/>
      <w:lang w:eastAsia="en-US"/>
    </w:rPr>
  </w:style>
  <w:style w:type="table" w:styleId="TableGrid">
    <w:name w:val="Table Grid"/>
    <w:basedOn w:val="TableNormal"/>
    <w:uiPriority w:val="59"/>
    <w:rsid w:val="004438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57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22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5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5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5DB"/>
    <w:rPr>
      <w:b/>
      <w:bCs/>
      <w:lang w:eastAsia="en-US"/>
    </w:rPr>
  </w:style>
  <w:style w:type="paragraph" w:styleId="Revision">
    <w:name w:val="Revision"/>
    <w:hidden/>
    <w:uiPriority w:val="99"/>
    <w:semiHidden/>
    <w:rsid w:val="000D25D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a28cd1-e692-44b1-894f-64818e7db63c">
      <UserInfo>
        <DisplayName>Didier Leclere</DisplayName>
        <AccountId>190</AccountId>
        <AccountType/>
      </UserInfo>
      <UserInfo>
        <DisplayName>Tom Dziedzicki</DisplayName>
        <AccountId>56463</AccountId>
        <AccountType/>
      </UserInfo>
      <UserInfo>
        <DisplayName>Kristy Bellman</DisplayName>
        <AccountId>10171</AccountId>
        <AccountType/>
      </UserInfo>
    </SharedWithUsers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8" ma:contentTypeDescription="Create a new document." ma:contentTypeScope="" ma:versionID="80c318046be5e74a28c0d7c949179d73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38ba4742007fd600c448595730c1f72d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A95A7-F313-4D44-B9F2-186BFC8B1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18124-7FC2-4FEF-9B84-B311A8BEE9D3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F675C6DB-C42E-44AB-BDE5-19979D1E3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743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Bomb Threat Checklist (Phone)</vt:lpstr>
    </vt:vector>
  </TitlesOfParts>
  <Company>University of Ballarat</Company>
  <LinksUpToDate>false</LinksUpToDate>
  <CharactersWithSpaces>5422</CharactersWithSpaces>
  <SharedDoc>false</SharedDoc>
  <HLinks>
    <vt:vector size="6" baseType="variant"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https://policy.federation.edu.au/corporate_governance/risk_health_and_safety/hazards/ch04.php?_ga=2.146480116.1771730449.1633384248-992694614.1445467432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 Threat Checklist (Phone)</dc:title>
  <dc:subject/>
  <dc:creator>OHS Services</dc:creator>
  <cp:keywords/>
  <cp:lastModifiedBy>Angela Cox</cp:lastModifiedBy>
  <cp:revision>2</cp:revision>
  <cp:lastPrinted>2017-05-04T16:18:00Z</cp:lastPrinted>
  <dcterms:created xsi:type="dcterms:W3CDTF">2021-11-19T05:58:00Z</dcterms:created>
  <dcterms:modified xsi:type="dcterms:W3CDTF">2022-12-09T03:53:00Z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d0f5322d-de15-43e5-b783-ae6f6feda7b5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